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HandoutTitle"/>
        <w:tblpPr w:leftFromText="187" w:rightFromText="187" w:vertAnchor="page" w:tblpY="721"/>
        <w:tblW w:w="8730" w:type="dxa"/>
        <w:tblLook w:val="04A0" w:firstRow="1" w:lastRow="0" w:firstColumn="1" w:lastColumn="0" w:noHBand="0" w:noVBand="1"/>
      </w:tblPr>
      <w:tblGrid>
        <w:gridCol w:w="8730"/>
      </w:tblGrid>
      <w:tr w:rsidR="002F0143" w14:paraId="6F40FB71" w14:textId="77777777" w:rsidTr="005068AD">
        <w:trPr>
          <w:trHeight w:val="1440"/>
        </w:trPr>
        <w:tc>
          <w:tcPr>
            <w:tcW w:w="8730" w:type="dxa"/>
          </w:tcPr>
          <w:p w14:paraId="68466296" w14:textId="2FE61DAA" w:rsidR="002F0143" w:rsidRPr="000936E6" w:rsidRDefault="00DC0F42" w:rsidP="000936E6">
            <w:pPr>
              <w:pStyle w:val="Heading1"/>
              <w:outlineLvl w:val="0"/>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64472213"/>
            <w:r>
              <w:t>Engagement Plan for</w:t>
            </w:r>
            <w:r>
              <w:br/>
              <w:t>DRK-12 STEM Research</w:t>
            </w:r>
            <w:r w:rsidR="00880A2B">
              <w:t xml:space="preserve"> Projects</w:t>
            </w:r>
          </w:p>
        </w:tc>
      </w:tr>
    </w:tbl>
    <w:tbl>
      <w:tblPr>
        <w:tblStyle w:val="TableStyle-HandoutTitle"/>
        <w:tblW w:w="15840" w:type="dxa"/>
        <w:tblInd w:w="-1080" w:type="dxa"/>
        <w:tblLook w:val="04A0" w:firstRow="1" w:lastRow="0" w:firstColumn="1" w:lastColumn="0" w:noHBand="0" w:noVBand="1"/>
      </w:tblPr>
      <w:tblGrid>
        <w:gridCol w:w="15840"/>
      </w:tblGrid>
      <w:tr w:rsidR="005F353E" w:rsidRPr="005F353E" w14:paraId="7794B88E" w14:textId="77777777" w:rsidTr="005F353E">
        <w:trPr>
          <w:cantSplit/>
        </w:trPr>
        <w:tc>
          <w:tcPr>
            <w:tcW w:w="15840" w:type="dxa"/>
            <w:shd w:val="clear" w:color="auto" w:fill="D1EEFC" w:themeFill="background2"/>
            <w:vAlign w:val="center"/>
          </w:tcPr>
          <w:bookmarkEnd w:id="0"/>
          <w:bookmarkEnd w:id="1"/>
          <w:bookmarkEnd w:id="2"/>
          <w:bookmarkEnd w:id="3"/>
          <w:bookmarkEnd w:id="4"/>
          <w:bookmarkEnd w:id="5"/>
          <w:bookmarkEnd w:id="6"/>
          <w:bookmarkEnd w:id="7"/>
          <w:bookmarkEnd w:id="8"/>
          <w:p w14:paraId="69E0FE9D" w14:textId="30EC162A" w:rsidR="005F353E" w:rsidRPr="005F353E" w:rsidRDefault="00FF46A1" w:rsidP="005F353E">
            <w:pPr>
              <w:pStyle w:val="AIRInternalGroupName"/>
            </w:pPr>
            <w:r>
              <w:t xml:space="preserve">Evidence Quality and Reach (EQR) Hub: Community of Practice on Designing an Engagement Plan </w:t>
            </w:r>
          </w:p>
        </w:tc>
      </w:tr>
    </w:tbl>
    <w:p w14:paraId="724CEBF0" w14:textId="77777777" w:rsidR="00FF46A1" w:rsidRPr="00640BFC" w:rsidRDefault="00FF46A1" w:rsidP="00FF46A1">
      <w:pPr>
        <w:pStyle w:val="Heading2"/>
        <w:ind w:left="-36"/>
      </w:pPr>
      <w:bookmarkStart w:id="10" w:name="_Hlk71207395"/>
      <w:bookmarkStart w:id="11" w:name="_Toc66965814"/>
      <w:bookmarkStart w:id="12" w:name="_Toc66968288"/>
      <w:bookmarkStart w:id="13" w:name="_Toc69836215"/>
      <w:bookmarkEnd w:id="9"/>
      <w:r>
        <w:t>Engagement Plan Process</w:t>
      </w:r>
    </w:p>
    <w:p w14:paraId="0C044B27" w14:textId="77777777" w:rsidR="00FF46A1" w:rsidRPr="006D5F97" w:rsidRDefault="00FF46A1" w:rsidP="00FF46A1">
      <w:pPr>
        <w:pStyle w:val="Heading2BorderAfter-Landscape"/>
      </w:pPr>
      <w:bookmarkStart w:id="14" w:name="_Hlk72418388"/>
    </w:p>
    <w:bookmarkEnd w:id="14"/>
    <w:p w14:paraId="1BC3DF7A" w14:textId="6544058D" w:rsidR="00FF46A1" w:rsidRDefault="00DC66BA" w:rsidP="00E531BB">
      <w:pPr>
        <w:pStyle w:val="BodyTextPostHead"/>
      </w:pPr>
      <w:r w:rsidRPr="00744150">
        <w:t xml:space="preserve">This document outlines a general process for planning engagement and dissemination for research reports, tools, and other products. </w:t>
      </w:r>
      <w:r>
        <w:t>Each</w:t>
      </w:r>
      <w:r w:rsidRPr="00744150">
        <w:t xml:space="preserve"> section </w:t>
      </w:r>
      <w:r>
        <w:t>contains</w:t>
      </w:r>
      <w:r w:rsidRPr="00744150">
        <w:t xml:space="preserve"> questions to consider </w:t>
      </w:r>
      <w:r>
        <w:t>that will</w:t>
      </w:r>
      <w:r w:rsidRPr="00744150">
        <w:t xml:space="preserve"> help a project team devise a strong engagement and dissemination plan</w:t>
      </w:r>
      <w:r w:rsidR="00FF46A1" w:rsidRPr="00B6162A">
        <w:t>.</w:t>
      </w:r>
    </w:p>
    <w:p w14:paraId="446109A9" w14:textId="49697AE5" w:rsidR="00FF46A1" w:rsidRPr="00C317FF" w:rsidRDefault="00FF46A1" w:rsidP="00CD77B6">
      <w:pPr>
        <w:pStyle w:val="BodyText"/>
        <w:ind w:right="2160"/>
      </w:pPr>
      <w:r>
        <w:t>This plan should be</w:t>
      </w:r>
      <w:r w:rsidR="00EC3470">
        <w:t xml:space="preserve"> viewed as</w:t>
      </w:r>
      <w:r>
        <w:t xml:space="preserve"> a living document. Ideally, e</w:t>
      </w:r>
      <w:r w:rsidRPr="00AF4DDF">
        <w:rPr>
          <w:rFonts w:ascii="Calibri" w:hAnsi="Calibri" w:cstheme="minorBidi"/>
          <w:color w:val="000000" w:themeColor="text1"/>
          <w:kern w:val="24"/>
        </w:rPr>
        <w:t xml:space="preserve">ngagement planning </w:t>
      </w:r>
      <w:r>
        <w:rPr>
          <w:rFonts w:ascii="Calibri" w:eastAsiaTheme="minorEastAsia" w:hAnsi="Calibri" w:cstheme="minorBidi"/>
          <w:color w:val="000000" w:themeColor="text1"/>
          <w:kern w:val="24"/>
        </w:rPr>
        <w:t>should</w:t>
      </w:r>
      <w:r w:rsidRPr="00AF4DDF">
        <w:rPr>
          <w:rFonts w:ascii="Calibri" w:hAnsi="Calibri" w:cstheme="minorBidi"/>
          <w:color w:val="000000" w:themeColor="text1"/>
          <w:kern w:val="24"/>
        </w:rPr>
        <w:t xml:space="preserve"> begin at the start of a research project and continue throughout </w:t>
      </w:r>
      <w:r>
        <w:rPr>
          <w:rFonts w:ascii="Calibri" w:hAnsi="Calibri" w:cstheme="minorBidi"/>
          <w:color w:val="000000" w:themeColor="text1"/>
          <w:kern w:val="24"/>
        </w:rPr>
        <w:t>its</w:t>
      </w:r>
      <w:r w:rsidRPr="00AF4DDF">
        <w:rPr>
          <w:rFonts w:ascii="Calibri" w:hAnsi="Calibri" w:cstheme="minorBidi"/>
          <w:color w:val="000000" w:themeColor="text1"/>
          <w:kern w:val="24"/>
        </w:rPr>
        <w:t xml:space="preserve"> lifespan</w:t>
      </w:r>
      <w:r>
        <w:rPr>
          <w:rFonts w:ascii="Calibri" w:hAnsi="Calibri" w:cstheme="minorBidi"/>
          <w:color w:val="000000" w:themeColor="text1"/>
          <w:kern w:val="24"/>
        </w:rPr>
        <w:t>, with the team updating and expanding the plan as needed.</w:t>
      </w:r>
      <w:r>
        <w:t xml:space="preserve"> </w:t>
      </w:r>
    </w:p>
    <w:p w14:paraId="59BC7707" w14:textId="2382DD5A" w:rsidR="00FF46A1" w:rsidRPr="00C317FF" w:rsidRDefault="00FF46A1" w:rsidP="00FF46A1">
      <w:pPr>
        <w:pStyle w:val="Heading3"/>
        <w:spacing w:after="60"/>
      </w:pPr>
      <w:r w:rsidRPr="00C317FF">
        <w:t>Plan Components</w:t>
      </w:r>
    </w:p>
    <w:p w14:paraId="2E2F3131" w14:textId="09474354" w:rsidR="00FF46A1" w:rsidRPr="00FF0CDE" w:rsidRDefault="00FF46A1" w:rsidP="004B15F0">
      <w:pPr>
        <w:pStyle w:val="NumberedList"/>
      </w:pPr>
      <w:r w:rsidRPr="00FF0CDE">
        <w:t>Specify project goals</w:t>
      </w:r>
      <w:r w:rsidR="00B615E3">
        <w:t>.</w:t>
      </w:r>
    </w:p>
    <w:p w14:paraId="637F02FC" w14:textId="724C6D53" w:rsidR="00FF46A1" w:rsidRPr="00FF0CDE" w:rsidRDefault="00FF46A1" w:rsidP="004B15F0">
      <w:pPr>
        <w:pStyle w:val="NumberedList"/>
      </w:pPr>
      <w:r w:rsidRPr="00FF0CDE">
        <w:t>Identify audiences and objectives</w:t>
      </w:r>
      <w:r w:rsidR="00B615E3">
        <w:t>.</w:t>
      </w:r>
    </w:p>
    <w:p w14:paraId="1AA263C0" w14:textId="5AF63C23" w:rsidR="00FF46A1" w:rsidRPr="00FF0CDE" w:rsidRDefault="00FF46A1" w:rsidP="004B15F0">
      <w:pPr>
        <w:pStyle w:val="NumberedList"/>
      </w:pPr>
      <w:r w:rsidRPr="00FF0CDE">
        <w:t>Determine strategies</w:t>
      </w:r>
      <w:r w:rsidR="00B615E3">
        <w:t>.</w:t>
      </w:r>
    </w:p>
    <w:p w14:paraId="62D98D4C" w14:textId="041B9121" w:rsidR="00FF46A1" w:rsidRPr="00FF0CDE" w:rsidRDefault="00FF46A1" w:rsidP="004B15F0">
      <w:pPr>
        <w:pStyle w:val="NumberedList"/>
      </w:pPr>
      <w:r w:rsidRPr="00FF0CDE">
        <w:t>Develop key messages</w:t>
      </w:r>
      <w:r w:rsidR="00B615E3">
        <w:t>.</w:t>
      </w:r>
    </w:p>
    <w:p w14:paraId="07A6971F" w14:textId="236F6B3F" w:rsidR="00FF46A1" w:rsidRDefault="00FF46A1" w:rsidP="004B15F0">
      <w:pPr>
        <w:pStyle w:val="NumberedList"/>
      </w:pPr>
      <w:r>
        <w:t>Create</w:t>
      </w:r>
      <w:r w:rsidRPr="00FF0CDE">
        <w:t xml:space="preserve"> timeline and work plan</w:t>
      </w:r>
      <w:r w:rsidR="00B615E3">
        <w:t>.</w:t>
      </w:r>
    </w:p>
    <w:p w14:paraId="6AF146F3" w14:textId="48F2D477" w:rsidR="004E7D22" w:rsidRPr="00FF0CDE" w:rsidRDefault="004E7D22" w:rsidP="004B15F0">
      <w:pPr>
        <w:pStyle w:val="NumberedList"/>
      </w:pPr>
      <w:r w:rsidRPr="00FF0CDE">
        <w:t>Build outreach list</w:t>
      </w:r>
      <w:r w:rsidR="00B615E3">
        <w:t>.</w:t>
      </w:r>
    </w:p>
    <w:p w14:paraId="3E52BA35" w14:textId="729FDD20" w:rsidR="00FF46A1" w:rsidRDefault="008F4DE4" w:rsidP="004B15F0">
      <w:pPr>
        <w:pStyle w:val="NumberedList"/>
      </w:pPr>
      <w:r>
        <w:t>Track</w:t>
      </w:r>
      <w:r w:rsidR="00FF46A1" w:rsidRPr="00FF46A1">
        <w:t xml:space="preserve"> outcomes and impact</w:t>
      </w:r>
      <w:r w:rsidR="00B615E3">
        <w:t>.</w:t>
      </w:r>
    </w:p>
    <w:p w14:paraId="06F41071" w14:textId="5C278243" w:rsidR="004B15F0" w:rsidRDefault="004B15F0" w:rsidP="004B15F0">
      <w:pPr>
        <w:pStyle w:val="ListNumber"/>
        <w:numPr>
          <w:ilvl w:val="0"/>
          <w:numId w:val="0"/>
        </w:numPr>
        <w:ind w:left="360" w:hanging="360"/>
      </w:pPr>
    </w:p>
    <w:p w14:paraId="4560452D" w14:textId="370BA568" w:rsidR="00FF46A1" w:rsidRDefault="00FF46A1" w:rsidP="00FF46A1">
      <w:pPr>
        <w:pStyle w:val="Heading2"/>
        <w:ind w:left="-36"/>
      </w:pPr>
      <w:r>
        <w:lastRenderedPageBreak/>
        <w:t xml:space="preserve">Specify </w:t>
      </w:r>
      <w:r w:rsidR="000A7E62">
        <w:t xml:space="preserve">Project </w:t>
      </w:r>
      <w:r>
        <w:t>Goals</w:t>
      </w:r>
    </w:p>
    <w:p w14:paraId="194A9D20" w14:textId="77777777" w:rsidR="00FF46A1" w:rsidRPr="006D5F97" w:rsidRDefault="00FF46A1" w:rsidP="00FF46A1">
      <w:pPr>
        <w:pStyle w:val="Heading2BorderAfter-Landscape"/>
      </w:pPr>
    </w:p>
    <w:p w14:paraId="5E7A9CEE" w14:textId="10F53E13" w:rsidR="00FF46A1" w:rsidRPr="00E54572" w:rsidRDefault="00FF46A1" w:rsidP="00E54572">
      <w:pPr>
        <w:pStyle w:val="BodyTextPostHead"/>
        <w:rPr>
          <w:b/>
          <w:bCs/>
        </w:rPr>
      </w:pPr>
      <w:r w:rsidRPr="00E54572">
        <w:rPr>
          <w:b/>
          <w:bCs/>
        </w:rPr>
        <w:t xml:space="preserve">What are the </w:t>
      </w:r>
      <w:r w:rsidR="00B43E20" w:rsidRPr="00E54572">
        <w:rPr>
          <w:b/>
          <w:bCs/>
        </w:rPr>
        <w:t xml:space="preserve">overall </w:t>
      </w:r>
      <w:r w:rsidRPr="00E54572">
        <w:rPr>
          <w:b/>
          <w:bCs/>
        </w:rPr>
        <w:t xml:space="preserve">goals of the research project? </w:t>
      </w:r>
    </w:p>
    <w:p w14:paraId="20E33B2B" w14:textId="1FB99F3E" w:rsidR="00FF46A1" w:rsidRPr="00B643E1" w:rsidRDefault="00FF46A1" w:rsidP="00FF46A1">
      <w:pPr>
        <w:pStyle w:val="Bullet1"/>
        <w:ind w:right="1440"/>
      </w:pPr>
      <w:r w:rsidRPr="009704A9">
        <w:rPr>
          <w:rFonts w:eastAsiaTheme="minorEastAsia"/>
        </w:rPr>
        <w:t xml:space="preserve">State the </w:t>
      </w:r>
      <w:r w:rsidRPr="00F66B18">
        <w:rPr>
          <w:b/>
          <w:bCs/>
          <w:color w:val="006E9F"/>
        </w:rPr>
        <w:t>broad</w:t>
      </w:r>
      <w:r w:rsidRPr="00F66B18">
        <w:rPr>
          <w:color w:val="006E9F"/>
        </w:rPr>
        <w:t xml:space="preserve"> </w:t>
      </w:r>
      <w:r w:rsidRPr="009704A9">
        <w:rPr>
          <w:rFonts w:eastAsiaTheme="minorEastAsia"/>
        </w:rPr>
        <w:t xml:space="preserve">goals </w:t>
      </w:r>
      <w:r>
        <w:t>of</w:t>
      </w:r>
      <w:r w:rsidRPr="009704A9">
        <w:rPr>
          <w:rFonts w:eastAsiaTheme="minorEastAsia"/>
        </w:rPr>
        <w:t xml:space="preserve"> </w:t>
      </w:r>
      <w:r w:rsidR="00ED153C">
        <w:rPr>
          <w:rFonts w:eastAsiaTheme="minorEastAsia"/>
        </w:rPr>
        <w:t>your</w:t>
      </w:r>
      <w:r>
        <w:rPr>
          <w:rFonts w:eastAsiaTheme="minorEastAsia"/>
        </w:rPr>
        <w:t xml:space="preserve"> </w:t>
      </w:r>
      <w:r w:rsidRPr="009704A9">
        <w:rPr>
          <w:rFonts w:eastAsiaTheme="minorEastAsia"/>
        </w:rPr>
        <w:t xml:space="preserve">research project in </w:t>
      </w:r>
      <w:r w:rsidRPr="00F66B18">
        <w:rPr>
          <w:rFonts w:eastAsiaTheme="minorEastAsia"/>
          <w:b/>
          <w:bCs/>
          <w:color w:val="006E9F"/>
        </w:rPr>
        <w:t>nontechnical, or plain, language</w:t>
      </w:r>
      <w:r w:rsidRPr="00B643E1">
        <w:rPr>
          <w:rFonts w:eastAsiaTheme="minorEastAsia"/>
        </w:rPr>
        <w:t xml:space="preserve">. </w:t>
      </w:r>
    </w:p>
    <w:p w14:paraId="0BA4D16D" w14:textId="6E72992A" w:rsidR="00E672D1" w:rsidRDefault="00E67285" w:rsidP="00E672D1">
      <w:pPr>
        <w:pStyle w:val="Bullet2"/>
      </w:pPr>
      <w:r>
        <w:t xml:space="preserve">Consider the </w:t>
      </w:r>
      <w:r w:rsidRPr="00E672D1">
        <w:rPr>
          <w:b/>
          <w:bCs/>
          <w:color w:val="046FA0"/>
        </w:rPr>
        <w:t>objectives</w:t>
      </w:r>
      <w:r>
        <w:t xml:space="preserve"> of your research and the </w:t>
      </w:r>
      <w:r w:rsidR="00B3482B" w:rsidRPr="00E672D1">
        <w:rPr>
          <w:b/>
          <w:bCs/>
          <w:color w:val="046FA0"/>
        </w:rPr>
        <w:t xml:space="preserve">problems of practice </w:t>
      </w:r>
      <w:r w:rsidR="002571C5" w:rsidRPr="00E672D1">
        <w:rPr>
          <w:b/>
          <w:bCs/>
          <w:color w:val="046FA0"/>
        </w:rPr>
        <w:t xml:space="preserve">or </w:t>
      </w:r>
      <w:r w:rsidR="009B6F1A" w:rsidRPr="00E672D1">
        <w:rPr>
          <w:b/>
          <w:bCs/>
          <w:color w:val="046FA0"/>
        </w:rPr>
        <w:t>needs</w:t>
      </w:r>
      <w:r w:rsidR="00B3482B" w:rsidRPr="00E672D1">
        <w:rPr>
          <w:b/>
          <w:bCs/>
          <w:color w:val="046FA0"/>
        </w:rPr>
        <w:t xml:space="preserve"> </w:t>
      </w:r>
      <w:r w:rsidR="002571C5">
        <w:t xml:space="preserve">that </w:t>
      </w:r>
      <w:r w:rsidR="00B615E3">
        <w:t>your research</w:t>
      </w:r>
      <w:r w:rsidR="00B3482B">
        <w:t xml:space="preserve"> is addressing.</w:t>
      </w:r>
    </w:p>
    <w:p w14:paraId="0614FF84" w14:textId="448B65A9" w:rsidR="00E672D1" w:rsidRDefault="00FF46A1" w:rsidP="00E672D1">
      <w:pPr>
        <w:pStyle w:val="Bullet2"/>
      </w:pPr>
      <w:r>
        <w:t>Consider</w:t>
      </w:r>
      <w:r w:rsidRPr="00E672D1">
        <w:rPr>
          <w:rFonts w:eastAsiaTheme="minorEastAsia"/>
        </w:rPr>
        <w:t xml:space="preserve"> the </w:t>
      </w:r>
      <w:r w:rsidRPr="00E672D1">
        <w:rPr>
          <w:rFonts w:eastAsiaTheme="minorEastAsia"/>
          <w:b/>
          <w:bCs/>
          <w:color w:val="006E9F"/>
        </w:rPr>
        <w:t>groups, or audiences</w:t>
      </w:r>
      <w:r w:rsidRPr="00E672D1">
        <w:rPr>
          <w:rFonts w:eastAsiaTheme="minorEastAsia"/>
          <w:color w:val="006E9F"/>
        </w:rPr>
        <w:t xml:space="preserve">, </w:t>
      </w:r>
      <w:r w:rsidR="00CD77B6">
        <w:t>that</w:t>
      </w:r>
      <w:r>
        <w:t xml:space="preserve"> </w:t>
      </w:r>
      <w:r w:rsidRPr="00E672D1">
        <w:rPr>
          <w:rFonts w:eastAsiaTheme="minorEastAsia"/>
        </w:rPr>
        <w:t>will use the research</w:t>
      </w:r>
      <w:r w:rsidR="0047681F" w:rsidRPr="00E672D1">
        <w:rPr>
          <w:rFonts w:eastAsiaTheme="minorEastAsia"/>
        </w:rPr>
        <w:t>,</w:t>
      </w:r>
      <w:r w:rsidR="00253E67" w:rsidRPr="00E672D1">
        <w:rPr>
          <w:rFonts w:eastAsiaTheme="minorEastAsia"/>
        </w:rPr>
        <w:t xml:space="preserve"> benefit from it</w:t>
      </w:r>
      <w:r w:rsidR="0047681F" w:rsidRPr="00E672D1">
        <w:rPr>
          <w:rFonts w:eastAsiaTheme="minorEastAsia"/>
        </w:rPr>
        <w:t>, and be affected by it</w:t>
      </w:r>
      <w:r w:rsidRPr="00E672D1">
        <w:rPr>
          <w:rFonts w:eastAsiaTheme="minorEastAsia"/>
        </w:rPr>
        <w:t>.</w:t>
      </w:r>
    </w:p>
    <w:p w14:paraId="7BEFA4B6" w14:textId="5A1C2DC7" w:rsidR="00495881" w:rsidRPr="009704A9" w:rsidRDefault="000A4976" w:rsidP="002A7078">
      <w:pPr>
        <w:pStyle w:val="Bullet2"/>
        <w:spacing w:after="240"/>
      </w:pPr>
      <w:r>
        <w:t xml:space="preserve">Focus on your </w:t>
      </w:r>
      <w:r w:rsidRPr="00E672D1">
        <w:rPr>
          <w:b/>
          <w:bCs/>
          <w:color w:val="046FA0"/>
        </w:rPr>
        <w:t>overall project</w:t>
      </w:r>
      <w:r w:rsidR="008D6F1D" w:rsidRPr="00E672D1">
        <w:rPr>
          <w:b/>
          <w:bCs/>
          <w:color w:val="046FA0"/>
        </w:rPr>
        <w:t xml:space="preserve"> or study</w:t>
      </w:r>
      <w:r>
        <w:t xml:space="preserve">. </w:t>
      </w:r>
      <w:r w:rsidR="00495881">
        <w:t>You will state the engagement goals for your project in the next section.</w:t>
      </w:r>
    </w:p>
    <w:tbl>
      <w:tblPr>
        <w:tblStyle w:val="TableStyle-AIR2021"/>
        <w:tblW w:w="5000" w:type="pct"/>
        <w:tblLook w:val="04A0" w:firstRow="1" w:lastRow="0" w:firstColumn="1" w:lastColumn="0" w:noHBand="0" w:noVBand="1"/>
      </w:tblPr>
      <w:tblGrid>
        <w:gridCol w:w="13680"/>
      </w:tblGrid>
      <w:tr w:rsidR="005E56CF" w:rsidRPr="00640BFC" w14:paraId="2403262A" w14:textId="77777777" w:rsidTr="002A7078">
        <w:trPr>
          <w:cnfStyle w:val="100000000000" w:firstRow="1" w:lastRow="0" w:firstColumn="0" w:lastColumn="0" w:oddVBand="0" w:evenVBand="0" w:oddHBand="0" w:evenHBand="0" w:firstRowFirstColumn="0" w:firstRowLastColumn="0" w:lastRowFirstColumn="0" w:lastRowLastColumn="0"/>
        </w:trPr>
        <w:tc>
          <w:tcPr>
            <w:tcW w:w="11609" w:type="dxa"/>
          </w:tcPr>
          <w:p w14:paraId="0A6A1DBA" w14:textId="7E0358A2" w:rsidR="005E56CF" w:rsidRPr="00101CB6" w:rsidRDefault="005E56CF" w:rsidP="001A33FB">
            <w:pPr>
              <w:pStyle w:val="Table11ColumnHeading"/>
              <w:keepNext/>
            </w:pPr>
            <w:r>
              <w:t>Project Goals</w:t>
            </w:r>
          </w:p>
        </w:tc>
      </w:tr>
      <w:tr w:rsidR="00D70527" w:rsidRPr="009C4508" w14:paraId="4117DA58" w14:textId="77777777" w:rsidTr="002A7078">
        <w:tc>
          <w:tcPr>
            <w:tcW w:w="11609" w:type="dxa"/>
          </w:tcPr>
          <w:p w14:paraId="46EB047C" w14:textId="78B83461" w:rsidR="005E56CF" w:rsidRPr="009C4508" w:rsidRDefault="00C00F30" w:rsidP="002A7078">
            <w:pPr>
              <w:pStyle w:val="Table11Basic"/>
              <w:rPr>
                <w:color w:val="595959" w:themeColor="text1" w:themeTint="A6"/>
              </w:rPr>
            </w:pPr>
            <w:hyperlink r:id="rId11" w:history="1">
              <w:r w:rsidR="00CA4FE0" w:rsidRPr="002A7078">
                <w:rPr>
                  <w:rStyle w:val="Hyperlink"/>
                </w:rPr>
                <w:t>Case study e</w:t>
              </w:r>
              <w:r w:rsidR="00D70527" w:rsidRPr="002A7078">
                <w:rPr>
                  <w:rStyle w:val="Hyperlink"/>
                </w:rPr>
                <w:t>xample</w:t>
              </w:r>
            </w:hyperlink>
            <w:r w:rsidR="00D70527" w:rsidRPr="009C4508">
              <w:t xml:space="preserve">: </w:t>
            </w:r>
            <w:r w:rsidR="00F36E6A">
              <w:t>Gain a more in-depth</w:t>
            </w:r>
            <w:r w:rsidR="00D70527" w:rsidRPr="009C4508">
              <w:t xml:space="preserve"> understan</w:t>
            </w:r>
            <w:r w:rsidR="00F36E6A">
              <w:t>ding of</w:t>
            </w:r>
            <w:r w:rsidR="00D70527" w:rsidRPr="009C4508">
              <w:t xml:space="preserve"> youth experiences in STEM-oriented, summer learning programs and how those experiences relate to the learning environment and staff practices.</w:t>
            </w:r>
          </w:p>
        </w:tc>
      </w:tr>
      <w:tr w:rsidR="005E56CF" w:rsidRPr="009C4508" w14:paraId="122B6EDE" w14:textId="77777777" w:rsidTr="002A7078">
        <w:trPr>
          <w:cnfStyle w:val="000000010000" w:firstRow="0" w:lastRow="0" w:firstColumn="0" w:lastColumn="0" w:oddVBand="0" w:evenVBand="0" w:oddHBand="0" w:evenHBand="1" w:firstRowFirstColumn="0" w:firstRowLastColumn="0" w:lastRowFirstColumn="0" w:lastRowLastColumn="0"/>
        </w:trPr>
        <w:tc>
          <w:tcPr>
            <w:tcW w:w="11609" w:type="dxa"/>
          </w:tcPr>
          <w:p w14:paraId="5FA9DA60" w14:textId="77777777" w:rsidR="005E56CF" w:rsidRPr="009C4508" w:rsidRDefault="005E56CF" w:rsidP="00FE4A65">
            <w:pPr>
              <w:pStyle w:val="Table11Basic"/>
              <w:suppressAutoHyphens w:val="0"/>
              <w:spacing w:before="80" w:after="80" w:line="300" w:lineRule="auto"/>
            </w:pPr>
          </w:p>
        </w:tc>
      </w:tr>
      <w:tr w:rsidR="005E56CF" w:rsidRPr="009C4508" w14:paraId="7AF2FD94" w14:textId="77777777" w:rsidTr="002A7078">
        <w:tc>
          <w:tcPr>
            <w:tcW w:w="11609" w:type="dxa"/>
          </w:tcPr>
          <w:p w14:paraId="34C16957" w14:textId="77777777" w:rsidR="005E56CF" w:rsidRPr="009C4508" w:rsidRDefault="005E56CF" w:rsidP="00FE4A65">
            <w:pPr>
              <w:pStyle w:val="Table11Basic"/>
              <w:suppressAutoHyphens w:val="0"/>
              <w:spacing w:before="80" w:after="80" w:line="300" w:lineRule="auto"/>
            </w:pPr>
          </w:p>
        </w:tc>
      </w:tr>
      <w:tr w:rsidR="005E56CF" w:rsidRPr="009C4508" w14:paraId="72034AEA" w14:textId="77777777" w:rsidTr="002A7078">
        <w:trPr>
          <w:cnfStyle w:val="000000010000" w:firstRow="0" w:lastRow="0" w:firstColumn="0" w:lastColumn="0" w:oddVBand="0" w:evenVBand="0" w:oddHBand="0" w:evenHBand="1" w:firstRowFirstColumn="0" w:firstRowLastColumn="0" w:lastRowFirstColumn="0" w:lastRowLastColumn="0"/>
        </w:trPr>
        <w:tc>
          <w:tcPr>
            <w:tcW w:w="11609" w:type="dxa"/>
          </w:tcPr>
          <w:p w14:paraId="2F192092" w14:textId="77777777" w:rsidR="005E56CF" w:rsidRPr="009C4508" w:rsidRDefault="005E56CF" w:rsidP="00FE4A65">
            <w:pPr>
              <w:pStyle w:val="Table11Basic"/>
              <w:suppressAutoHyphens w:val="0"/>
              <w:spacing w:before="80" w:after="80" w:line="300" w:lineRule="auto"/>
            </w:pPr>
          </w:p>
        </w:tc>
      </w:tr>
      <w:tr w:rsidR="005E56CF" w:rsidRPr="009C4508" w14:paraId="6434EEAD" w14:textId="77777777" w:rsidTr="002A7078">
        <w:tc>
          <w:tcPr>
            <w:tcW w:w="11609" w:type="dxa"/>
          </w:tcPr>
          <w:p w14:paraId="46D7E9E6" w14:textId="77777777" w:rsidR="005E56CF" w:rsidRPr="009C4508" w:rsidRDefault="005E56CF" w:rsidP="00FE4A65">
            <w:pPr>
              <w:pStyle w:val="Table11Basic"/>
              <w:suppressAutoHyphens w:val="0"/>
              <w:spacing w:before="80" w:after="80" w:line="300" w:lineRule="auto"/>
            </w:pPr>
          </w:p>
        </w:tc>
      </w:tr>
    </w:tbl>
    <w:p w14:paraId="5DB53FAF" w14:textId="77777777" w:rsidR="00FF46A1" w:rsidRPr="00B6162A" w:rsidRDefault="00FF46A1" w:rsidP="00FF46A1">
      <w:pPr>
        <w:spacing w:before="120"/>
        <w:ind w:right="-360"/>
        <w:rPr>
          <w:rFonts w:asciiTheme="majorHAnsi" w:hAnsiTheme="majorHAnsi" w:cstheme="minorHAnsi"/>
        </w:rPr>
      </w:pPr>
    </w:p>
    <w:p w14:paraId="749AA598" w14:textId="77777777" w:rsidR="00FF46A1" w:rsidRDefault="00FF46A1">
      <w:r>
        <w:br w:type="page"/>
      </w:r>
    </w:p>
    <w:p w14:paraId="2561943D" w14:textId="2E450759" w:rsidR="00FF46A1" w:rsidRDefault="008E402B" w:rsidP="00FF46A1">
      <w:pPr>
        <w:pStyle w:val="Heading2"/>
        <w:ind w:left="-36"/>
      </w:pPr>
      <w:r>
        <w:lastRenderedPageBreak/>
        <w:t xml:space="preserve">Identify </w:t>
      </w:r>
      <w:r w:rsidR="00FF46A1">
        <w:t>Audiences</w:t>
      </w:r>
      <w:r>
        <w:t xml:space="preserve"> and </w:t>
      </w:r>
      <w:r w:rsidR="0073668E">
        <w:t>Objectives</w:t>
      </w:r>
    </w:p>
    <w:p w14:paraId="2B80B138" w14:textId="77777777" w:rsidR="00FF46A1" w:rsidRPr="006D5F97" w:rsidRDefault="00FF46A1" w:rsidP="00FF46A1">
      <w:pPr>
        <w:pStyle w:val="Heading2BorderAfter-Landscape"/>
      </w:pPr>
    </w:p>
    <w:p w14:paraId="031B68A5" w14:textId="0F48E84D" w:rsidR="00FF46A1" w:rsidRPr="00E54572" w:rsidRDefault="00FF46A1" w:rsidP="00E54572">
      <w:pPr>
        <w:pStyle w:val="BodyTextPostHead"/>
        <w:rPr>
          <w:b/>
          <w:bCs/>
          <w:i/>
          <w:iCs/>
        </w:rPr>
      </w:pPr>
      <w:r w:rsidRPr="00E54572">
        <w:rPr>
          <w:b/>
          <w:bCs/>
        </w:rPr>
        <w:t xml:space="preserve">Who </w:t>
      </w:r>
      <w:r w:rsidR="00F432E7" w:rsidRPr="00E54572">
        <w:rPr>
          <w:b/>
          <w:bCs/>
        </w:rPr>
        <w:t>are the audiences for your</w:t>
      </w:r>
      <w:r w:rsidR="006E42BF" w:rsidRPr="00E54572">
        <w:rPr>
          <w:b/>
          <w:bCs/>
        </w:rPr>
        <w:t xml:space="preserve"> </w:t>
      </w:r>
      <w:r w:rsidRPr="00E54572">
        <w:rPr>
          <w:b/>
          <w:bCs/>
        </w:rPr>
        <w:t>research</w:t>
      </w:r>
      <w:r w:rsidR="008E402B" w:rsidRPr="00E54572">
        <w:rPr>
          <w:b/>
          <w:bCs/>
        </w:rPr>
        <w:t xml:space="preserve"> findings</w:t>
      </w:r>
      <w:r w:rsidRPr="00E54572">
        <w:rPr>
          <w:b/>
          <w:bCs/>
        </w:rPr>
        <w:t xml:space="preserve">? </w:t>
      </w:r>
    </w:p>
    <w:p w14:paraId="65C4550B" w14:textId="70315448" w:rsidR="00FF46A1" w:rsidRDefault="00FF46A1" w:rsidP="009557C6">
      <w:pPr>
        <w:pStyle w:val="Bullet1"/>
        <w:ind w:right="-450"/>
      </w:pPr>
      <w:r w:rsidRPr="00B6162A">
        <w:t>Who will</w:t>
      </w:r>
      <w:r w:rsidR="006E42BF">
        <w:t xml:space="preserve"> </w:t>
      </w:r>
      <w:r w:rsidR="00D26846" w:rsidRPr="0018637E">
        <w:rPr>
          <w:b/>
          <w:bCs/>
          <w:color w:val="006E9F"/>
        </w:rPr>
        <w:t>benefit</w:t>
      </w:r>
      <w:r w:rsidR="00D26846" w:rsidRPr="0018637E">
        <w:rPr>
          <w:color w:val="006E9F"/>
        </w:rPr>
        <w:t xml:space="preserve"> </w:t>
      </w:r>
      <w:r w:rsidR="00D26846">
        <w:t>from</w:t>
      </w:r>
      <w:r w:rsidR="00885226">
        <w:t xml:space="preserve"> or be </w:t>
      </w:r>
      <w:r w:rsidR="00885226" w:rsidRPr="00885226">
        <w:rPr>
          <w:b/>
          <w:bCs/>
          <w:color w:val="046FA0"/>
        </w:rPr>
        <w:t>affected</w:t>
      </w:r>
      <w:r w:rsidR="00885226" w:rsidRPr="00885226">
        <w:rPr>
          <w:color w:val="046FA0"/>
        </w:rPr>
        <w:t xml:space="preserve"> </w:t>
      </w:r>
      <w:r w:rsidR="00885226">
        <w:t>by</w:t>
      </w:r>
      <w:r w:rsidR="00D26846">
        <w:t xml:space="preserve"> </w:t>
      </w:r>
      <w:r>
        <w:t xml:space="preserve">the </w:t>
      </w:r>
      <w:r w:rsidR="00171922">
        <w:t>research</w:t>
      </w:r>
      <w:r>
        <w:t xml:space="preserve"> </w:t>
      </w:r>
      <w:r w:rsidRPr="00B6162A">
        <w:t>(e.g., district</w:t>
      </w:r>
      <w:r w:rsidR="00885226">
        <w:t xml:space="preserve"> staff</w:t>
      </w:r>
      <w:r w:rsidRPr="00B6162A">
        <w:t>, principals</w:t>
      </w:r>
      <w:r w:rsidR="00E97D09">
        <w:t xml:space="preserve">, </w:t>
      </w:r>
      <w:r w:rsidR="00E97D09" w:rsidRPr="00B6162A">
        <w:t>teachers,</w:t>
      </w:r>
      <w:r w:rsidR="009B66CD">
        <w:t xml:space="preserve"> students,</w:t>
      </w:r>
      <w:r w:rsidR="00E97D09" w:rsidRPr="00B6162A">
        <w:t xml:space="preserve"> </w:t>
      </w:r>
      <w:r w:rsidR="00253E67">
        <w:t>families</w:t>
      </w:r>
      <w:r w:rsidR="00A329C1">
        <w:t>/caregivers</w:t>
      </w:r>
      <w:r w:rsidR="00253E67">
        <w:t>, communit</w:t>
      </w:r>
      <w:r w:rsidR="004157DC">
        <w:t>ies</w:t>
      </w:r>
      <w:r w:rsidRPr="00B6162A">
        <w:t>)</w:t>
      </w:r>
      <w:r>
        <w:t>?</w:t>
      </w:r>
    </w:p>
    <w:p w14:paraId="2CF4EC9A" w14:textId="65F0AAFB" w:rsidR="00F02E98" w:rsidRDefault="00F02E98" w:rsidP="009557C6">
      <w:pPr>
        <w:pStyle w:val="Bullet1"/>
        <w:ind w:right="-450"/>
      </w:pPr>
      <w:r>
        <w:t xml:space="preserve">Who has the </w:t>
      </w:r>
      <w:r w:rsidR="00D26846" w:rsidRPr="0018637E">
        <w:rPr>
          <w:b/>
          <w:bCs/>
          <w:color w:val="006E9F"/>
        </w:rPr>
        <w:t>power</w:t>
      </w:r>
      <w:r w:rsidR="00D26846" w:rsidRPr="0018637E">
        <w:rPr>
          <w:color w:val="006E9F"/>
        </w:rPr>
        <w:t xml:space="preserve"> </w:t>
      </w:r>
      <w:r>
        <w:t xml:space="preserve">to </w:t>
      </w:r>
      <w:r w:rsidR="00D26846">
        <w:t>use</w:t>
      </w:r>
      <w:r>
        <w:t xml:space="preserve"> the findings to </w:t>
      </w:r>
      <w:r w:rsidR="00D26846">
        <w:t>shape</w:t>
      </w:r>
      <w:r>
        <w:t xml:space="preserve"> policy and practice (e.g., </w:t>
      </w:r>
      <w:r w:rsidR="008F4E20">
        <w:t xml:space="preserve">education leaders, </w:t>
      </w:r>
      <w:r>
        <w:t>administrators, policymakers)?</w:t>
      </w:r>
    </w:p>
    <w:p w14:paraId="17981564" w14:textId="3D6AC76F" w:rsidR="00885226" w:rsidRDefault="00885226" w:rsidP="009557C6">
      <w:pPr>
        <w:pStyle w:val="Bullet1"/>
        <w:ind w:right="-450"/>
      </w:pPr>
      <w:r>
        <w:t xml:space="preserve">Who </w:t>
      </w:r>
      <w:r w:rsidR="00643BDB">
        <w:t>may be</w:t>
      </w:r>
      <w:r>
        <w:t xml:space="preserve"> </w:t>
      </w:r>
      <w:r w:rsidR="00643BDB">
        <w:rPr>
          <w:b/>
          <w:bCs/>
          <w:color w:val="006E9F"/>
        </w:rPr>
        <w:t xml:space="preserve">interested </w:t>
      </w:r>
      <w:r w:rsidR="00643BDB">
        <w:t>in t</w:t>
      </w:r>
      <w:r>
        <w:t>h</w:t>
      </w:r>
      <w:r w:rsidR="00E32B26">
        <w:t>e findings</w:t>
      </w:r>
      <w:r w:rsidR="00643BDB">
        <w:t xml:space="preserve"> (e.g., broader </w:t>
      </w:r>
      <w:r w:rsidR="004157DC">
        <w:t>research or education field</w:t>
      </w:r>
      <w:r w:rsidR="00B615E3">
        <w:t>,</w:t>
      </w:r>
      <w:r w:rsidR="004157DC">
        <w:t xml:space="preserve"> </w:t>
      </w:r>
      <w:r w:rsidR="00032A83">
        <w:t xml:space="preserve">local </w:t>
      </w:r>
      <w:proofErr w:type="gramStart"/>
      <w:r w:rsidR="004157DC">
        <w:t>communit</w:t>
      </w:r>
      <w:r w:rsidR="00B32649">
        <w:t>y</w:t>
      </w:r>
      <w:proofErr w:type="gramEnd"/>
      <w:r w:rsidR="00B32649">
        <w:t xml:space="preserve"> or business members</w:t>
      </w:r>
      <w:r w:rsidR="004157DC">
        <w:t>)</w:t>
      </w:r>
      <w:r>
        <w:t>?</w:t>
      </w:r>
    </w:p>
    <w:p w14:paraId="5F4ED414" w14:textId="0D6C830C" w:rsidR="00FF46A1" w:rsidRPr="00217128" w:rsidRDefault="00FF46A1" w:rsidP="009557C6">
      <w:pPr>
        <w:pStyle w:val="Bullet1"/>
        <w:ind w:right="-450"/>
      </w:pPr>
      <w:r w:rsidRPr="00B6162A">
        <w:t xml:space="preserve">Who is </w:t>
      </w:r>
      <w:r w:rsidRPr="0018637E">
        <w:rPr>
          <w:b/>
          <w:bCs/>
          <w:color w:val="006E9F"/>
        </w:rPr>
        <w:t>talking</w:t>
      </w:r>
      <w:r w:rsidRPr="0018637E">
        <w:rPr>
          <w:color w:val="006E9F"/>
        </w:rPr>
        <w:t xml:space="preserve"> </w:t>
      </w:r>
      <w:r w:rsidRPr="00B6162A">
        <w:t>about</w:t>
      </w:r>
      <w:r>
        <w:t xml:space="preserve"> or has </w:t>
      </w:r>
      <w:r w:rsidRPr="0018637E">
        <w:rPr>
          <w:b/>
          <w:bCs/>
          <w:color w:val="006E9F"/>
        </w:rPr>
        <w:t>written</w:t>
      </w:r>
      <w:r w:rsidRPr="0018637E">
        <w:rPr>
          <w:color w:val="006E9F"/>
        </w:rPr>
        <w:t xml:space="preserve"> </w:t>
      </w:r>
      <w:r>
        <w:t>about</w:t>
      </w:r>
      <w:r w:rsidRPr="00B6162A">
        <w:t xml:space="preserve"> this issue (e.g., researchers, </w:t>
      </w:r>
      <w:r>
        <w:t>media/reporters</w:t>
      </w:r>
      <w:r w:rsidRPr="00B6162A">
        <w:t xml:space="preserve">, </w:t>
      </w:r>
      <w:r w:rsidR="00F02E98">
        <w:t>bloggers/</w:t>
      </w:r>
      <w:r w:rsidRPr="00B6162A">
        <w:t>influencers)?</w:t>
      </w:r>
    </w:p>
    <w:p w14:paraId="3B25C7AE" w14:textId="69BCA43E" w:rsidR="005868CF" w:rsidRPr="00E54572" w:rsidRDefault="005868CF" w:rsidP="00E54572">
      <w:pPr>
        <w:pStyle w:val="BodyText"/>
        <w:rPr>
          <w:b/>
          <w:bCs/>
        </w:rPr>
      </w:pPr>
      <w:r w:rsidRPr="00E54572">
        <w:rPr>
          <w:b/>
          <w:bCs/>
        </w:rPr>
        <w:t xml:space="preserve">What are your </w:t>
      </w:r>
      <w:r w:rsidR="004740B7" w:rsidRPr="00E54572">
        <w:rPr>
          <w:b/>
          <w:bCs/>
        </w:rPr>
        <w:t>engagement</w:t>
      </w:r>
      <w:r w:rsidRPr="00E54572">
        <w:rPr>
          <w:b/>
          <w:bCs/>
        </w:rPr>
        <w:t xml:space="preserve"> objectives for each audience?</w:t>
      </w:r>
    </w:p>
    <w:p w14:paraId="336A3A60" w14:textId="77777777" w:rsidR="005868CF" w:rsidRPr="00F416F9" w:rsidRDefault="005868CF" w:rsidP="009557C6">
      <w:pPr>
        <w:pStyle w:val="Bullet1"/>
        <w:ind w:right="-450"/>
      </w:pPr>
      <w:r w:rsidRPr="0018637E">
        <w:rPr>
          <w:b/>
          <w:bCs/>
          <w:color w:val="006E9F"/>
        </w:rPr>
        <w:t xml:space="preserve">Raise awareness: </w:t>
      </w:r>
      <w:r>
        <w:t xml:space="preserve">Increase the </w:t>
      </w:r>
      <w:r w:rsidRPr="00F416F9">
        <w:t>audience</w:t>
      </w:r>
      <w:r>
        <w:t>’s awareness of and knowledge</w:t>
      </w:r>
      <w:r w:rsidRPr="00F416F9">
        <w:t xml:space="preserve"> </w:t>
      </w:r>
      <w:r>
        <w:t>about an issue</w:t>
      </w:r>
      <w:r w:rsidRPr="00F416F9">
        <w:t xml:space="preserve">. </w:t>
      </w:r>
    </w:p>
    <w:p w14:paraId="0D4E3864" w14:textId="263A808E" w:rsidR="005868CF" w:rsidRPr="00F416F9" w:rsidRDefault="005868CF" w:rsidP="009557C6">
      <w:pPr>
        <w:pStyle w:val="Bullet1"/>
        <w:ind w:right="-450"/>
      </w:pPr>
      <w:r w:rsidRPr="0018637E">
        <w:rPr>
          <w:b/>
          <w:bCs/>
          <w:color w:val="006E9F"/>
        </w:rPr>
        <w:t>Change attitudes:</w:t>
      </w:r>
      <w:r w:rsidRPr="00217128">
        <w:rPr>
          <w:b/>
          <w:bCs/>
        </w:rPr>
        <w:t xml:space="preserve"> </w:t>
      </w:r>
      <w:r>
        <w:t>Deepen the audience’s understanding and address misconceptions</w:t>
      </w:r>
      <w:r w:rsidRPr="00F416F9">
        <w:t>.</w:t>
      </w:r>
    </w:p>
    <w:p w14:paraId="09CFFF22" w14:textId="27CB2322" w:rsidR="00E53AEF" w:rsidRDefault="00C968E3" w:rsidP="009557C6">
      <w:pPr>
        <w:pStyle w:val="Bullet1"/>
        <w:ind w:right="-450"/>
      </w:pPr>
      <w:r w:rsidRPr="0018637E">
        <w:rPr>
          <w:b/>
          <w:bCs/>
          <w:color w:val="006E9F"/>
        </w:rPr>
        <w:t>T</w:t>
      </w:r>
      <w:r w:rsidR="005868CF" w:rsidRPr="0018637E">
        <w:rPr>
          <w:b/>
          <w:bCs/>
          <w:color w:val="006E9F"/>
        </w:rPr>
        <w:t>ake action:</w:t>
      </w:r>
      <w:r w:rsidR="005868CF" w:rsidRPr="00F416F9">
        <w:t xml:space="preserve"> </w:t>
      </w:r>
      <w:r w:rsidR="005868CF">
        <w:t>Instill in the</w:t>
      </w:r>
      <w:r w:rsidR="005868CF" w:rsidRPr="00F416F9">
        <w:t xml:space="preserve"> audience a sense of urgency</w:t>
      </w:r>
      <w:r w:rsidR="005868CF">
        <w:t xml:space="preserve"> </w:t>
      </w:r>
      <w:r>
        <w:t>and</w:t>
      </w:r>
      <w:r w:rsidR="005868CF">
        <w:t xml:space="preserve"> recommend actions </w:t>
      </w:r>
      <w:r>
        <w:t>to</w:t>
      </w:r>
      <w:r w:rsidR="005868CF">
        <w:t xml:space="preserve"> take</w:t>
      </w:r>
      <w:r w:rsidR="005868CF" w:rsidRPr="00F416F9">
        <w:t xml:space="preserve">. </w:t>
      </w:r>
    </w:p>
    <w:p w14:paraId="4DD40E24" w14:textId="49203464" w:rsidR="00293221" w:rsidRPr="00A92DCE" w:rsidRDefault="00293221" w:rsidP="00D15B77">
      <w:pPr>
        <w:pStyle w:val="Heading3"/>
      </w:pPr>
      <w:r w:rsidRPr="00A92DCE">
        <w:t xml:space="preserve">Example </w:t>
      </w:r>
      <w:r w:rsidR="0061626C">
        <w:t>A</w:t>
      </w:r>
      <w:r w:rsidRPr="00A92DCE">
        <w:t>udiences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FFC"/>
        <w:tblLook w:val="04A0" w:firstRow="1" w:lastRow="0" w:firstColumn="1" w:lastColumn="0" w:noHBand="0" w:noVBand="1"/>
      </w:tblPr>
      <w:tblGrid>
        <w:gridCol w:w="4560"/>
        <w:gridCol w:w="4560"/>
        <w:gridCol w:w="4560"/>
      </w:tblGrid>
      <w:tr w:rsidR="00293221" w:rsidRPr="00394316" w14:paraId="1443860D" w14:textId="77777777" w:rsidTr="002A7078">
        <w:tc>
          <w:tcPr>
            <w:tcW w:w="4560" w:type="dxa"/>
            <w:shd w:val="clear" w:color="auto" w:fill="D1EFFC"/>
          </w:tcPr>
          <w:p w14:paraId="5B2F5750" w14:textId="77777777" w:rsidR="00293221" w:rsidRPr="00394316" w:rsidRDefault="00293221" w:rsidP="00441BD8">
            <w:pPr>
              <w:spacing w:before="120"/>
              <w:ind w:left="86" w:right="-360"/>
              <w:rPr>
                <w:rFonts w:asciiTheme="majorHAnsi" w:hAnsiTheme="majorHAnsi" w:cstheme="minorHAnsi"/>
                <w:color w:val="000000" w:themeColor="text1"/>
              </w:rPr>
            </w:pPr>
            <w:r w:rsidRPr="00394316">
              <w:rPr>
                <w:rFonts w:asciiTheme="majorHAnsi" w:hAnsiTheme="majorHAnsi" w:cstheme="minorHAnsi"/>
                <w:color w:val="000000" w:themeColor="text1"/>
              </w:rPr>
              <w:t>STEM teachers</w:t>
            </w:r>
          </w:p>
          <w:p w14:paraId="423588E8" w14:textId="77777777" w:rsidR="00293221" w:rsidRPr="00394316" w:rsidRDefault="00293221" w:rsidP="001A33FB">
            <w:pPr>
              <w:ind w:left="80" w:right="-360"/>
              <w:rPr>
                <w:rFonts w:asciiTheme="majorHAnsi" w:hAnsiTheme="majorHAnsi" w:cstheme="minorHAnsi"/>
                <w:color w:val="000000" w:themeColor="text1"/>
              </w:rPr>
            </w:pPr>
            <w:r w:rsidRPr="00394316">
              <w:rPr>
                <w:rFonts w:asciiTheme="majorHAnsi" w:hAnsiTheme="majorHAnsi" w:cstheme="minorHAnsi"/>
                <w:color w:val="000000" w:themeColor="text1"/>
              </w:rPr>
              <w:t>Curriculum specialists</w:t>
            </w:r>
          </w:p>
          <w:p w14:paraId="1AD1F4E4" w14:textId="77777777" w:rsidR="00293221" w:rsidRPr="00394316" w:rsidRDefault="00293221" w:rsidP="001A33FB">
            <w:pPr>
              <w:ind w:left="80" w:right="-360"/>
              <w:rPr>
                <w:rFonts w:asciiTheme="majorHAnsi" w:hAnsiTheme="majorHAnsi" w:cstheme="minorHAnsi"/>
                <w:color w:val="000000" w:themeColor="text1"/>
              </w:rPr>
            </w:pPr>
            <w:r w:rsidRPr="00394316">
              <w:rPr>
                <w:rFonts w:asciiTheme="majorHAnsi" w:hAnsiTheme="majorHAnsi" w:cstheme="minorHAnsi"/>
                <w:color w:val="000000" w:themeColor="text1"/>
              </w:rPr>
              <w:t>Assessment coordinators</w:t>
            </w:r>
          </w:p>
          <w:p w14:paraId="03AC82AF" w14:textId="77777777" w:rsidR="00293221" w:rsidRPr="00394316" w:rsidRDefault="00293221" w:rsidP="00441BD8">
            <w:pPr>
              <w:spacing w:after="120"/>
              <w:ind w:left="86" w:right="-360"/>
              <w:rPr>
                <w:rFonts w:asciiTheme="majorHAnsi" w:hAnsiTheme="majorHAnsi" w:cstheme="minorHAnsi"/>
                <w:color w:val="000000" w:themeColor="text1"/>
              </w:rPr>
            </w:pPr>
            <w:r w:rsidRPr="00394316">
              <w:rPr>
                <w:rFonts w:asciiTheme="majorHAnsi" w:hAnsiTheme="majorHAnsi" w:cstheme="minorHAnsi"/>
                <w:color w:val="000000" w:themeColor="text1"/>
              </w:rPr>
              <w:t>Guidance counselors</w:t>
            </w:r>
          </w:p>
        </w:tc>
        <w:tc>
          <w:tcPr>
            <w:tcW w:w="4560" w:type="dxa"/>
            <w:shd w:val="clear" w:color="auto" w:fill="D1EFFC"/>
          </w:tcPr>
          <w:p w14:paraId="0C1E1B5D" w14:textId="77777777" w:rsidR="00293221" w:rsidRPr="00394316" w:rsidRDefault="00293221" w:rsidP="00441BD8">
            <w:pPr>
              <w:spacing w:before="120"/>
              <w:ind w:right="-360"/>
              <w:rPr>
                <w:rFonts w:asciiTheme="majorHAnsi" w:hAnsiTheme="majorHAnsi" w:cstheme="minorHAnsi"/>
                <w:color w:val="000000" w:themeColor="text1"/>
              </w:rPr>
            </w:pPr>
            <w:r w:rsidRPr="00394316">
              <w:rPr>
                <w:rFonts w:asciiTheme="majorHAnsi" w:hAnsiTheme="majorHAnsi" w:cstheme="minorHAnsi"/>
                <w:color w:val="000000" w:themeColor="text1"/>
              </w:rPr>
              <w:t>Principals</w:t>
            </w:r>
          </w:p>
          <w:p w14:paraId="7A0C8391" w14:textId="77777777" w:rsidR="00293221" w:rsidRPr="00394316" w:rsidRDefault="00293221" w:rsidP="001A33FB">
            <w:pPr>
              <w:ind w:right="-360"/>
              <w:rPr>
                <w:rFonts w:asciiTheme="majorHAnsi" w:hAnsiTheme="majorHAnsi" w:cstheme="minorHAnsi"/>
                <w:color w:val="000000" w:themeColor="text1"/>
              </w:rPr>
            </w:pPr>
            <w:r w:rsidRPr="00394316">
              <w:rPr>
                <w:rFonts w:asciiTheme="majorHAnsi" w:hAnsiTheme="majorHAnsi" w:cstheme="minorHAnsi"/>
                <w:color w:val="000000" w:themeColor="text1"/>
              </w:rPr>
              <w:t>Superintendents</w:t>
            </w:r>
          </w:p>
          <w:p w14:paraId="4D204823" w14:textId="77777777" w:rsidR="00293221" w:rsidRPr="00394316" w:rsidRDefault="00293221" w:rsidP="001A33FB">
            <w:pPr>
              <w:ind w:right="-360"/>
              <w:rPr>
                <w:rFonts w:asciiTheme="majorHAnsi" w:hAnsiTheme="majorHAnsi" w:cstheme="minorHAnsi"/>
                <w:color w:val="000000" w:themeColor="text1"/>
              </w:rPr>
            </w:pPr>
            <w:r w:rsidRPr="00394316">
              <w:rPr>
                <w:rFonts w:asciiTheme="majorHAnsi" w:hAnsiTheme="majorHAnsi" w:cstheme="minorHAnsi"/>
                <w:color w:val="000000" w:themeColor="text1"/>
              </w:rPr>
              <w:t>District and school leaders</w:t>
            </w:r>
          </w:p>
          <w:p w14:paraId="6A7C474C" w14:textId="77777777" w:rsidR="00293221" w:rsidRPr="00394316" w:rsidRDefault="00293221" w:rsidP="001A33FB">
            <w:pPr>
              <w:ind w:right="-360"/>
              <w:rPr>
                <w:rFonts w:asciiTheme="majorHAnsi" w:hAnsiTheme="majorHAnsi" w:cstheme="minorHAnsi"/>
                <w:color w:val="000000" w:themeColor="text1"/>
              </w:rPr>
            </w:pPr>
            <w:r w:rsidRPr="00394316">
              <w:rPr>
                <w:rFonts w:asciiTheme="majorHAnsi" w:hAnsiTheme="majorHAnsi" w:cstheme="minorHAnsi"/>
                <w:color w:val="000000" w:themeColor="text1"/>
              </w:rPr>
              <w:t>State education agency staff</w:t>
            </w:r>
          </w:p>
        </w:tc>
        <w:tc>
          <w:tcPr>
            <w:tcW w:w="4560" w:type="dxa"/>
            <w:shd w:val="clear" w:color="auto" w:fill="D1EFFC"/>
          </w:tcPr>
          <w:p w14:paraId="3CC80D9E" w14:textId="77777777" w:rsidR="00293221" w:rsidRPr="00394316" w:rsidRDefault="00293221" w:rsidP="00441BD8">
            <w:pPr>
              <w:spacing w:before="120"/>
              <w:ind w:right="-360"/>
              <w:rPr>
                <w:rFonts w:asciiTheme="majorHAnsi" w:hAnsiTheme="majorHAnsi" w:cstheme="minorHAnsi"/>
                <w:color w:val="000000" w:themeColor="text1"/>
              </w:rPr>
            </w:pPr>
            <w:r w:rsidRPr="00394316">
              <w:rPr>
                <w:rFonts w:asciiTheme="majorHAnsi" w:hAnsiTheme="majorHAnsi" w:cstheme="minorHAnsi"/>
                <w:color w:val="000000" w:themeColor="text1"/>
              </w:rPr>
              <w:t>Parents, caregivers, and families</w:t>
            </w:r>
          </w:p>
          <w:p w14:paraId="61BF4C86" w14:textId="77777777" w:rsidR="00293221" w:rsidRPr="00394316" w:rsidRDefault="00293221" w:rsidP="001A33FB">
            <w:pPr>
              <w:ind w:right="-360"/>
              <w:rPr>
                <w:rFonts w:asciiTheme="majorHAnsi" w:hAnsiTheme="majorHAnsi" w:cstheme="minorHAnsi"/>
                <w:color w:val="000000" w:themeColor="text1"/>
              </w:rPr>
            </w:pPr>
            <w:r w:rsidRPr="00394316">
              <w:rPr>
                <w:rFonts w:asciiTheme="majorHAnsi" w:hAnsiTheme="majorHAnsi" w:cstheme="minorHAnsi"/>
                <w:color w:val="000000" w:themeColor="text1"/>
              </w:rPr>
              <w:t>Community and business members</w:t>
            </w:r>
          </w:p>
          <w:p w14:paraId="02E7A0A0" w14:textId="77777777" w:rsidR="00293221" w:rsidRPr="00394316" w:rsidRDefault="00293221" w:rsidP="001A33FB">
            <w:pPr>
              <w:ind w:right="-360"/>
              <w:rPr>
                <w:rFonts w:asciiTheme="majorHAnsi" w:hAnsiTheme="majorHAnsi" w:cstheme="minorHAnsi"/>
                <w:color w:val="000000" w:themeColor="text1"/>
              </w:rPr>
            </w:pPr>
            <w:r w:rsidRPr="00394316">
              <w:rPr>
                <w:rFonts w:asciiTheme="majorHAnsi" w:hAnsiTheme="majorHAnsi" w:cstheme="minorHAnsi"/>
                <w:color w:val="000000" w:themeColor="text1"/>
              </w:rPr>
              <w:t>Policymakers</w:t>
            </w:r>
          </w:p>
          <w:p w14:paraId="0B09DBD7" w14:textId="77777777" w:rsidR="00293221" w:rsidRPr="00394316" w:rsidRDefault="00293221" w:rsidP="001A33FB">
            <w:pPr>
              <w:spacing w:after="60"/>
              <w:ind w:right="-360"/>
              <w:rPr>
                <w:rFonts w:asciiTheme="majorHAnsi" w:hAnsiTheme="majorHAnsi" w:cstheme="minorHAnsi"/>
                <w:color w:val="000000" w:themeColor="text1"/>
              </w:rPr>
            </w:pPr>
            <w:r w:rsidRPr="00394316">
              <w:rPr>
                <w:rFonts w:asciiTheme="majorHAnsi" w:hAnsiTheme="majorHAnsi" w:cstheme="minorHAnsi"/>
                <w:color w:val="000000" w:themeColor="text1"/>
              </w:rPr>
              <w:t>Research community</w:t>
            </w:r>
          </w:p>
        </w:tc>
      </w:tr>
    </w:tbl>
    <w:p w14:paraId="269948A4" w14:textId="77777777" w:rsidR="004D572C" w:rsidRDefault="004D572C" w:rsidP="0007789D">
      <w:pPr>
        <w:pStyle w:val="BodyText"/>
        <w:spacing w:after="0"/>
      </w:pPr>
    </w:p>
    <w:p w14:paraId="337C7D0A" w14:textId="77777777" w:rsidR="004D572C" w:rsidRDefault="004D572C">
      <w:pPr>
        <w:rPr>
          <w:rFonts w:eastAsia="Calibri" w:cs="Times New Roman"/>
        </w:rPr>
      </w:pPr>
      <w:r>
        <w:br w:type="page"/>
      </w:r>
    </w:p>
    <w:p w14:paraId="35F40D02" w14:textId="5CA49FE9" w:rsidR="00907837" w:rsidRPr="00DE66FA" w:rsidRDefault="00F66B18" w:rsidP="00DE66FA">
      <w:pPr>
        <w:pStyle w:val="BodyText"/>
        <w:ind w:right="-187"/>
        <w:rPr>
          <w:rFonts w:eastAsia="Times New Roman"/>
        </w:rPr>
      </w:pPr>
      <w:r>
        <w:lastRenderedPageBreak/>
        <w:t xml:space="preserve">Complete the first </w:t>
      </w:r>
      <w:r w:rsidR="00A26252">
        <w:t>two</w:t>
      </w:r>
      <w:r>
        <w:t xml:space="preserve"> columns in the table. </w:t>
      </w:r>
      <w:r w:rsidR="00EE0CCC">
        <w:t>For each audience, i</w:t>
      </w:r>
      <w:r w:rsidR="00907837" w:rsidRPr="00907837">
        <w:t xml:space="preserve">dentify </w:t>
      </w:r>
      <w:r w:rsidR="00907837" w:rsidRPr="00907837">
        <w:rPr>
          <w:i/>
          <w:iCs/>
        </w:rPr>
        <w:t>primary</w:t>
      </w:r>
      <w:r w:rsidR="00907837" w:rsidRPr="00907837">
        <w:t xml:space="preserve"> and </w:t>
      </w:r>
      <w:r w:rsidR="00907837" w:rsidRPr="00907837">
        <w:rPr>
          <w:i/>
          <w:iCs/>
        </w:rPr>
        <w:t>secondary</w:t>
      </w:r>
      <w:r w:rsidR="00907837" w:rsidRPr="00907837">
        <w:t xml:space="preserve"> audiences</w:t>
      </w:r>
      <w:r w:rsidR="007B5444">
        <w:t xml:space="preserve"> for your research</w:t>
      </w:r>
      <w:r w:rsidR="00A26252">
        <w:t xml:space="preserve"> and</w:t>
      </w:r>
      <w:r>
        <w:t xml:space="preserve"> </w:t>
      </w:r>
      <w:r w:rsidR="007B5444">
        <w:t>your engagement objectives</w:t>
      </w:r>
      <w:r w:rsidR="00907837" w:rsidRPr="00B65DA3">
        <w:rPr>
          <w:rFonts w:eastAsia="Times New Roman"/>
        </w:rPr>
        <w:t>.</w:t>
      </w:r>
      <w:r w:rsidR="00A26252">
        <w:rPr>
          <w:rFonts w:eastAsia="Times New Roman"/>
        </w:rPr>
        <w:t xml:space="preserve"> </w:t>
      </w:r>
      <w:r w:rsidR="00343E8E">
        <w:rPr>
          <w:rFonts w:eastAsia="Times New Roman"/>
        </w:rPr>
        <w:t xml:space="preserve">Then </w:t>
      </w:r>
      <w:r w:rsidR="00B111B5">
        <w:rPr>
          <w:rFonts w:eastAsia="Times New Roman"/>
        </w:rPr>
        <w:t xml:space="preserve">consider the questions on the next page to determine the strategies you will use </w:t>
      </w:r>
      <w:r w:rsidR="00C65D4B">
        <w:rPr>
          <w:rFonts w:eastAsia="Times New Roman"/>
        </w:rPr>
        <w:t xml:space="preserve">to reach </w:t>
      </w:r>
      <w:r w:rsidR="00192727">
        <w:rPr>
          <w:rFonts w:eastAsia="Times New Roman"/>
        </w:rPr>
        <w:t>and engage each</w:t>
      </w:r>
      <w:r w:rsidR="00343E8E">
        <w:rPr>
          <w:rFonts w:eastAsia="Times New Roman"/>
        </w:rPr>
        <w:t xml:space="preserve"> </w:t>
      </w:r>
      <w:r w:rsidR="00192727">
        <w:rPr>
          <w:rFonts w:eastAsia="Times New Roman"/>
        </w:rPr>
        <w:t>audience.</w:t>
      </w:r>
      <w:r w:rsidR="00343E8E">
        <w:rPr>
          <w:rFonts w:eastAsia="Times New Roman"/>
        </w:rPr>
        <w:t xml:space="preserve"> </w:t>
      </w:r>
    </w:p>
    <w:tbl>
      <w:tblPr>
        <w:tblStyle w:val="TableStyle-AIR2021"/>
        <w:tblW w:w="5033" w:type="pct"/>
        <w:tblLook w:val="04A0" w:firstRow="1" w:lastRow="0" w:firstColumn="1" w:lastColumn="0" w:noHBand="0" w:noVBand="1"/>
      </w:tblPr>
      <w:tblGrid>
        <w:gridCol w:w="3240"/>
        <w:gridCol w:w="2430"/>
        <w:gridCol w:w="8100"/>
      </w:tblGrid>
      <w:tr w:rsidR="00CB2E66" w:rsidRPr="00640BFC" w14:paraId="70C2111E" w14:textId="566A5E42" w:rsidTr="00CB2E66">
        <w:trPr>
          <w:cnfStyle w:val="100000000000" w:firstRow="1" w:lastRow="0" w:firstColumn="0" w:lastColumn="0" w:oddVBand="0" w:evenVBand="0" w:oddHBand="0" w:evenHBand="0" w:firstRowFirstColumn="0" w:firstRowLastColumn="0" w:lastRowFirstColumn="0" w:lastRowLastColumn="0"/>
        </w:trPr>
        <w:tc>
          <w:tcPr>
            <w:tcW w:w="3240" w:type="dxa"/>
          </w:tcPr>
          <w:p w14:paraId="7BED8730" w14:textId="2FB10AB2" w:rsidR="004A087E" w:rsidRPr="00101CB6" w:rsidRDefault="004A087E" w:rsidP="001A33FB">
            <w:pPr>
              <w:pStyle w:val="Table11ColumnHeading"/>
              <w:keepNext/>
            </w:pPr>
            <w:r>
              <w:t>Audience</w:t>
            </w:r>
          </w:p>
        </w:tc>
        <w:tc>
          <w:tcPr>
            <w:tcW w:w="2430" w:type="dxa"/>
          </w:tcPr>
          <w:p w14:paraId="62684927" w14:textId="6F21581D" w:rsidR="004A087E" w:rsidRPr="00101CB6" w:rsidRDefault="004A087E" w:rsidP="001A33FB">
            <w:pPr>
              <w:pStyle w:val="Table11ColumnHeading"/>
              <w:keepNext/>
            </w:pPr>
            <w:r>
              <w:t xml:space="preserve">Engagement objectives </w:t>
            </w:r>
          </w:p>
        </w:tc>
        <w:tc>
          <w:tcPr>
            <w:tcW w:w="8100" w:type="dxa"/>
          </w:tcPr>
          <w:p w14:paraId="49AEFFB0" w14:textId="229BA3DB" w:rsidR="004A087E" w:rsidRDefault="004A087E" w:rsidP="001A33FB">
            <w:pPr>
              <w:pStyle w:val="Table11ColumnHeading"/>
              <w:keepNext/>
            </w:pPr>
            <w:r>
              <w:t>Strategies to connect with the audience</w:t>
            </w:r>
          </w:p>
        </w:tc>
      </w:tr>
      <w:tr w:rsidR="00CB2E66" w:rsidRPr="006E017D" w14:paraId="6273C513" w14:textId="44BA821C" w:rsidTr="00CB2E66">
        <w:tc>
          <w:tcPr>
            <w:tcW w:w="13770" w:type="dxa"/>
            <w:gridSpan w:val="3"/>
            <w:shd w:val="clear" w:color="auto" w:fill="D1EFFC"/>
          </w:tcPr>
          <w:p w14:paraId="421E5898" w14:textId="32979413" w:rsidR="004907CD" w:rsidRPr="006E017D" w:rsidRDefault="004907CD" w:rsidP="004907CD">
            <w:pPr>
              <w:pStyle w:val="Table11Basic"/>
              <w:keepNext/>
              <w:jc w:val="center"/>
              <w:rPr>
                <w:b/>
                <w:bCs/>
                <w:sz w:val="24"/>
                <w:szCs w:val="24"/>
              </w:rPr>
            </w:pPr>
            <w:r w:rsidRPr="006E017D">
              <w:rPr>
                <w:b/>
                <w:bCs/>
                <w:sz w:val="24"/>
                <w:szCs w:val="24"/>
              </w:rPr>
              <w:t xml:space="preserve">Primary </w:t>
            </w:r>
            <w:r w:rsidR="00EE0CCC">
              <w:rPr>
                <w:b/>
                <w:bCs/>
                <w:sz w:val="24"/>
                <w:szCs w:val="24"/>
              </w:rPr>
              <w:t>a</w:t>
            </w:r>
            <w:r w:rsidRPr="006E017D">
              <w:rPr>
                <w:b/>
                <w:bCs/>
                <w:sz w:val="24"/>
                <w:szCs w:val="24"/>
              </w:rPr>
              <w:t>udiences</w:t>
            </w:r>
          </w:p>
        </w:tc>
      </w:tr>
      <w:tr w:rsidR="00CB2E66" w:rsidRPr="009C4508" w14:paraId="09ECD6B4" w14:textId="213992B1" w:rsidTr="00CB2E66">
        <w:trPr>
          <w:cnfStyle w:val="000000010000" w:firstRow="0" w:lastRow="0" w:firstColumn="0" w:lastColumn="0" w:oddVBand="0" w:evenVBand="0" w:oddHBand="0" w:evenHBand="1" w:firstRowFirstColumn="0" w:firstRowLastColumn="0" w:lastRowFirstColumn="0" w:lastRowLastColumn="0"/>
        </w:trPr>
        <w:tc>
          <w:tcPr>
            <w:tcW w:w="3240" w:type="dxa"/>
          </w:tcPr>
          <w:p w14:paraId="0E5C5E7E" w14:textId="097F87F8" w:rsidR="004A087E" w:rsidRPr="009C4508" w:rsidRDefault="00C00F30" w:rsidP="00E54572">
            <w:pPr>
              <w:pStyle w:val="Table11Basic"/>
              <w:rPr>
                <w:b/>
                <w:bCs/>
              </w:rPr>
            </w:pPr>
            <w:hyperlink r:id="rId12" w:history="1">
              <w:r w:rsidR="005122FD" w:rsidRPr="002A7078">
                <w:rPr>
                  <w:rStyle w:val="Hyperlink"/>
                </w:rPr>
                <w:t>Case study example</w:t>
              </w:r>
            </w:hyperlink>
            <w:r w:rsidR="005122FD" w:rsidRPr="00E54572">
              <w:t xml:space="preserve">: </w:t>
            </w:r>
            <w:r w:rsidR="00155A6D" w:rsidRPr="00E54572">
              <w:t>Staff and leaders of out-of-school STEM programs</w:t>
            </w:r>
          </w:p>
        </w:tc>
        <w:tc>
          <w:tcPr>
            <w:tcW w:w="2430" w:type="dxa"/>
          </w:tcPr>
          <w:p w14:paraId="0F2653B2" w14:textId="77777777" w:rsidR="00155A6D" w:rsidRPr="00E54572" w:rsidRDefault="00155A6D" w:rsidP="00E54572">
            <w:pPr>
              <w:pStyle w:val="Table11Basic"/>
            </w:pPr>
            <w:r w:rsidRPr="00E54572">
              <w:t>Raise awareness</w:t>
            </w:r>
          </w:p>
          <w:p w14:paraId="08A1D388" w14:textId="51349FDB" w:rsidR="004A087E" w:rsidRPr="009C4508" w:rsidRDefault="00155A6D" w:rsidP="00E54572">
            <w:pPr>
              <w:pStyle w:val="Table11Basic"/>
            </w:pPr>
            <w:r w:rsidRPr="00E54572">
              <w:t>Take action</w:t>
            </w:r>
          </w:p>
        </w:tc>
        <w:tc>
          <w:tcPr>
            <w:tcW w:w="8100" w:type="dxa"/>
          </w:tcPr>
          <w:p w14:paraId="38BD511D" w14:textId="3B1F5F52" w:rsidR="004A087E" w:rsidRPr="00E54572" w:rsidRDefault="00155A6D" w:rsidP="00E54572">
            <w:pPr>
              <w:pStyle w:val="Table11Basic"/>
            </w:pPr>
            <w:r w:rsidRPr="00E54572">
              <w:t>Practitioner-oriented toolkit, professional development resources, brief videos about featured programs, website housing all links and resources</w:t>
            </w:r>
          </w:p>
        </w:tc>
      </w:tr>
      <w:tr w:rsidR="00CB2E66" w:rsidRPr="009C4508" w14:paraId="393319E5" w14:textId="77777777" w:rsidTr="00CB2E66">
        <w:tc>
          <w:tcPr>
            <w:tcW w:w="3240" w:type="dxa"/>
          </w:tcPr>
          <w:p w14:paraId="749EE09B" w14:textId="77777777" w:rsidR="004A087E" w:rsidRPr="009C4508" w:rsidRDefault="004A087E" w:rsidP="001A33FB">
            <w:pPr>
              <w:pStyle w:val="Table11RowHeading"/>
              <w:keepNext/>
            </w:pPr>
          </w:p>
        </w:tc>
        <w:tc>
          <w:tcPr>
            <w:tcW w:w="2430" w:type="dxa"/>
          </w:tcPr>
          <w:p w14:paraId="0E1B7DE4" w14:textId="77777777" w:rsidR="004A087E" w:rsidRPr="009C4508" w:rsidRDefault="004A087E" w:rsidP="001A33FB">
            <w:pPr>
              <w:pStyle w:val="Table11Basic"/>
              <w:keepNext/>
            </w:pPr>
          </w:p>
        </w:tc>
        <w:tc>
          <w:tcPr>
            <w:tcW w:w="8100" w:type="dxa"/>
          </w:tcPr>
          <w:p w14:paraId="2DCD5498" w14:textId="77777777" w:rsidR="004A087E" w:rsidRPr="009C4508" w:rsidRDefault="004A087E" w:rsidP="001A33FB">
            <w:pPr>
              <w:pStyle w:val="Table11Basic"/>
              <w:keepNext/>
            </w:pPr>
          </w:p>
        </w:tc>
      </w:tr>
      <w:tr w:rsidR="00CB2E66" w:rsidRPr="009C4508" w14:paraId="66B94899" w14:textId="77777777" w:rsidTr="00CB2E66">
        <w:trPr>
          <w:cnfStyle w:val="000000010000" w:firstRow="0" w:lastRow="0" w:firstColumn="0" w:lastColumn="0" w:oddVBand="0" w:evenVBand="0" w:oddHBand="0" w:evenHBand="1" w:firstRowFirstColumn="0" w:firstRowLastColumn="0" w:lastRowFirstColumn="0" w:lastRowLastColumn="0"/>
        </w:trPr>
        <w:tc>
          <w:tcPr>
            <w:tcW w:w="3240" w:type="dxa"/>
          </w:tcPr>
          <w:p w14:paraId="6256C6AB" w14:textId="77777777" w:rsidR="00EF2C1B" w:rsidRPr="009C4508" w:rsidRDefault="00EF2C1B" w:rsidP="007E2AFF">
            <w:pPr>
              <w:pStyle w:val="Table11RowHeading"/>
              <w:keepNext/>
            </w:pPr>
          </w:p>
        </w:tc>
        <w:tc>
          <w:tcPr>
            <w:tcW w:w="2430" w:type="dxa"/>
          </w:tcPr>
          <w:p w14:paraId="36108509" w14:textId="77777777" w:rsidR="00EF2C1B" w:rsidRPr="009C4508" w:rsidRDefault="00EF2C1B" w:rsidP="007E2AFF">
            <w:pPr>
              <w:pStyle w:val="Table11Basic"/>
              <w:keepNext/>
            </w:pPr>
          </w:p>
        </w:tc>
        <w:tc>
          <w:tcPr>
            <w:tcW w:w="8100" w:type="dxa"/>
          </w:tcPr>
          <w:p w14:paraId="32CC67DD" w14:textId="77777777" w:rsidR="00EF2C1B" w:rsidRPr="009C4508" w:rsidRDefault="00EF2C1B" w:rsidP="007E2AFF">
            <w:pPr>
              <w:pStyle w:val="Table11Basic"/>
              <w:keepNext/>
            </w:pPr>
          </w:p>
        </w:tc>
      </w:tr>
      <w:tr w:rsidR="00CB2E66" w:rsidRPr="00640BFC" w14:paraId="10542BCE" w14:textId="670DFE96" w:rsidTr="00CB2E66">
        <w:tc>
          <w:tcPr>
            <w:tcW w:w="3240" w:type="dxa"/>
          </w:tcPr>
          <w:p w14:paraId="689AC849" w14:textId="77777777" w:rsidR="004A087E" w:rsidRPr="00640BFC" w:rsidRDefault="004A087E" w:rsidP="001A33FB">
            <w:pPr>
              <w:pStyle w:val="Table11RowHeading"/>
              <w:keepNext/>
            </w:pPr>
          </w:p>
        </w:tc>
        <w:tc>
          <w:tcPr>
            <w:tcW w:w="2430" w:type="dxa"/>
          </w:tcPr>
          <w:p w14:paraId="15027CDA" w14:textId="77777777" w:rsidR="004A087E" w:rsidRPr="00640BFC" w:rsidRDefault="004A087E" w:rsidP="001A33FB">
            <w:pPr>
              <w:pStyle w:val="Table11Basic"/>
              <w:keepNext/>
            </w:pPr>
          </w:p>
        </w:tc>
        <w:tc>
          <w:tcPr>
            <w:tcW w:w="8100" w:type="dxa"/>
          </w:tcPr>
          <w:p w14:paraId="1EEC9C95" w14:textId="4ABEFE58" w:rsidR="004A087E" w:rsidRPr="00640BFC" w:rsidRDefault="004A087E" w:rsidP="001A33FB">
            <w:pPr>
              <w:pStyle w:val="Table11Basic"/>
              <w:keepNext/>
            </w:pPr>
          </w:p>
        </w:tc>
      </w:tr>
      <w:tr w:rsidR="00CB2E66" w:rsidRPr="006E017D" w14:paraId="14403E0A" w14:textId="77777777" w:rsidTr="00CB2E66">
        <w:trPr>
          <w:cnfStyle w:val="000000010000" w:firstRow="0" w:lastRow="0" w:firstColumn="0" w:lastColumn="0" w:oddVBand="0" w:evenVBand="0" w:oddHBand="0" w:evenHBand="1" w:firstRowFirstColumn="0" w:firstRowLastColumn="0" w:lastRowFirstColumn="0" w:lastRowLastColumn="0"/>
        </w:trPr>
        <w:tc>
          <w:tcPr>
            <w:tcW w:w="13770" w:type="dxa"/>
            <w:gridSpan w:val="3"/>
            <w:shd w:val="clear" w:color="auto" w:fill="D1EFFC"/>
          </w:tcPr>
          <w:p w14:paraId="3D8E397D" w14:textId="7C185BFD" w:rsidR="006E017D" w:rsidRPr="006E017D" w:rsidRDefault="006E017D" w:rsidP="001A33FB">
            <w:pPr>
              <w:pStyle w:val="Table11Basic"/>
              <w:keepNext/>
              <w:jc w:val="center"/>
              <w:rPr>
                <w:b/>
                <w:bCs/>
                <w:sz w:val="24"/>
                <w:szCs w:val="24"/>
              </w:rPr>
            </w:pPr>
            <w:r>
              <w:rPr>
                <w:b/>
                <w:bCs/>
                <w:sz w:val="24"/>
                <w:szCs w:val="24"/>
              </w:rPr>
              <w:t>Secondary</w:t>
            </w:r>
            <w:r w:rsidRPr="006E017D">
              <w:rPr>
                <w:b/>
                <w:bCs/>
                <w:sz w:val="24"/>
                <w:szCs w:val="24"/>
              </w:rPr>
              <w:t xml:space="preserve"> </w:t>
            </w:r>
            <w:r w:rsidR="00EE0CCC">
              <w:rPr>
                <w:b/>
                <w:bCs/>
                <w:sz w:val="24"/>
                <w:szCs w:val="24"/>
              </w:rPr>
              <w:t>a</w:t>
            </w:r>
            <w:r w:rsidRPr="006E017D">
              <w:rPr>
                <w:b/>
                <w:bCs/>
                <w:sz w:val="24"/>
                <w:szCs w:val="24"/>
              </w:rPr>
              <w:t>udiences</w:t>
            </w:r>
          </w:p>
        </w:tc>
      </w:tr>
      <w:tr w:rsidR="00985674" w:rsidRPr="009C4508" w14:paraId="331CCDEE" w14:textId="77777777" w:rsidTr="007E2AFF">
        <w:tc>
          <w:tcPr>
            <w:tcW w:w="3240" w:type="dxa"/>
          </w:tcPr>
          <w:p w14:paraId="14DFD261" w14:textId="36222E80" w:rsidR="00985674" w:rsidRPr="009C4508" w:rsidRDefault="00C00F30" w:rsidP="00E54572">
            <w:pPr>
              <w:pStyle w:val="Table11Basic"/>
              <w:rPr>
                <w:b/>
              </w:rPr>
            </w:pPr>
            <w:hyperlink r:id="rId13" w:history="1">
              <w:r w:rsidR="00985674" w:rsidRPr="002A7078">
                <w:rPr>
                  <w:rStyle w:val="Hyperlink"/>
                </w:rPr>
                <w:t>Case study example</w:t>
              </w:r>
            </w:hyperlink>
            <w:r w:rsidR="00985674" w:rsidRPr="009C4508">
              <w:t xml:space="preserve">: Students and families/caregivers of </w:t>
            </w:r>
            <w:r w:rsidR="006612FC" w:rsidRPr="009C4508">
              <w:br/>
            </w:r>
            <w:r w:rsidR="00985674" w:rsidRPr="009C4508">
              <w:t>out-of-school STEM programs</w:t>
            </w:r>
          </w:p>
        </w:tc>
        <w:tc>
          <w:tcPr>
            <w:tcW w:w="2430" w:type="dxa"/>
          </w:tcPr>
          <w:p w14:paraId="50FCB228" w14:textId="0F3B79E4" w:rsidR="00985674" w:rsidRPr="009C4508" w:rsidRDefault="00985674" w:rsidP="00D15B77">
            <w:pPr>
              <w:pStyle w:val="Table11Centered"/>
              <w:jc w:val="left"/>
            </w:pPr>
            <w:r w:rsidRPr="009C4508">
              <w:t>Raise awareness</w:t>
            </w:r>
          </w:p>
        </w:tc>
        <w:tc>
          <w:tcPr>
            <w:tcW w:w="8100" w:type="dxa"/>
          </w:tcPr>
          <w:p w14:paraId="094B9196" w14:textId="7912AA8C" w:rsidR="00985674" w:rsidRPr="00E54572" w:rsidRDefault="00C857C8" w:rsidP="00E54572">
            <w:pPr>
              <w:pStyle w:val="Table11Basic"/>
            </w:pPr>
            <w:r w:rsidRPr="00E54572">
              <w:t>B</w:t>
            </w:r>
            <w:r w:rsidR="00985674" w:rsidRPr="00E54572">
              <w:t>rief videos about featured programs, website housing all links and resources</w:t>
            </w:r>
          </w:p>
        </w:tc>
      </w:tr>
      <w:tr w:rsidR="00CB2E66" w:rsidRPr="009C4508" w14:paraId="7DFE3E0F" w14:textId="77777777" w:rsidTr="00CB2E66">
        <w:trPr>
          <w:cnfStyle w:val="000000010000" w:firstRow="0" w:lastRow="0" w:firstColumn="0" w:lastColumn="0" w:oddVBand="0" w:evenVBand="0" w:oddHBand="0" w:evenHBand="1" w:firstRowFirstColumn="0" w:firstRowLastColumn="0" w:lastRowFirstColumn="0" w:lastRowLastColumn="0"/>
        </w:trPr>
        <w:tc>
          <w:tcPr>
            <w:tcW w:w="3240" w:type="dxa"/>
          </w:tcPr>
          <w:p w14:paraId="2190321A" w14:textId="77777777" w:rsidR="005A343B" w:rsidRPr="009C4508" w:rsidRDefault="005A343B" w:rsidP="007E2AFF">
            <w:pPr>
              <w:pStyle w:val="Table11RowHeading"/>
              <w:keepNext/>
            </w:pPr>
          </w:p>
        </w:tc>
        <w:tc>
          <w:tcPr>
            <w:tcW w:w="2430" w:type="dxa"/>
          </w:tcPr>
          <w:p w14:paraId="33DEC2FF" w14:textId="77777777" w:rsidR="005A343B" w:rsidRPr="009C4508" w:rsidRDefault="005A343B" w:rsidP="007E2AFF">
            <w:pPr>
              <w:pStyle w:val="Table11Basic"/>
              <w:keepNext/>
            </w:pPr>
          </w:p>
        </w:tc>
        <w:tc>
          <w:tcPr>
            <w:tcW w:w="8100" w:type="dxa"/>
          </w:tcPr>
          <w:p w14:paraId="03EB8948" w14:textId="77777777" w:rsidR="005A343B" w:rsidRPr="009C4508" w:rsidRDefault="005A343B" w:rsidP="007E2AFF">
            <w:pPr>
              <w:pStyle w:val="Table11Basic"/>
              <w:keepNext/>
            </w:pPr>
          </w:p>
        </w:tc>
      </w:tr>
      <w:tr w:rsidR="00E95023" w:rsidRPr="009C4508" w14:paraId="25099374" w14:textId="77777777" w:rsidTr="007E2AFF">
        <w:tc>
          <w:tcPr>
            <w:tcW w:w="3240" w:type="dxa"/>
          </w:tcPr>
          <w:p w14:paraId="41F71C1A" w14:textId="77777777" w:rsidR="00E95023" w:rsidRPr="009C4508" w:rsidRDefault="00E95023" w:rsidP="007E2AFF">
            <w:pPr>
              <w:pStyle w:val="Table11RowHeading"/>
              <w:keepNext/>
            </w:pPr>
          </w:p>
        </w:tc>
        <w:tc>
          <w:tcPr>
            <w:tcW w:w="2430" w:type="dxa"/>
          </w:tcPr>
          <w:p w14:paraId="3FFDE391" w14:textId="77777777" w:rsidR="00E95023" w:rsidRPr="009C4508" w:rsidRDefault="00E95023" w:rsidP="007E2AFF">
            <w:pPr>
              <w:pStyle w:val="Table11Basic"/>
              <w:keepNext/>
            </w:pPr>
          </w:p>
        </w:tc>
        <w:tc>
          <w:tcPr>
            <w:tcW w:w="8100" w:type="dxa"/>
          </w:tcPr>
          <w:p w14:paraId="0A100E84" w14:textId="77777777" w:rsidR="00E95023" w:rsidRPr="009C4508" w:rsidRDefault="00E95023" w:rsidP="007E2AFF">
            <w:pPr>
              <w:pStyle w:val="Table11Basic"/>
              <w:keepNext/>
            </w:pPr>
          </w:p>
        </w:tc>
      </w:tr>
      <w:tr w:rsidR="00E95023" w:rsidRPr="009C4508" w14:paraId="4F3BABCA" w14:textId="24C582C8" w:rsidTr="00CB2E66">
        <w:trPr>
          <w:cnfStyle w:val="000000010000" w:firstRow="0" w:lastRow="0" w:firstColumn="0" w:lastColumn="0" w:oddVBand="0" w:evenVBand="0" w:oddHBand="0" w:evenHBand="1" w:firstRowFirstColumn="0" w:firstRowLastColumn="0" w:lastRowFirstColumn="0" w:lastRowLastColumn="0"/>
        </w:trPr>
        <w:tc>
          <w:tcPr>
            <w:tcW w:w="3240" w:type="dxa"/>
          </w:tcPr>
          <w:p w14:paraId="1F2DD7B4" w14:textId="77777777" w:rsidR="004A087E" w:rsidRPr="009C4508" w:rsidRDefault="004A087E" w:rsidP="001A33FB">
            <w:pPr>
              <w:pStyle w:val="Table11RowHeading"/>
              <w:keepNext/>
            </w:pPr>
          </w:p>
        </w:tc>
        <w:tc>
          <w:tcPr>
            <w:tcW w:w="2430" w:type="dxa"/>
          </w:tcPr>
          <w:p w14:paraId="3CB8CEFC" w14:textId="77777777" w:rsidR="004A087E" w:rsidRPr="009C4508" w:rsidRDefault="004A087E" w:rsidP="001A33FB">
            <w:pPr>
              <w:pStyle w:val="Table11Basic"/>
              <w:keepNext/>
            </w:pPr>
          </w:p>
        </w:tc>
        <w:tc>
          <w:tcPr>
            <w:tcW w:w="8100" w:type="dxa"/>
          </w:tcPr>
          <w:p w14:paraId="4836FF62" w14:textId="20A85AA1" w:rsidR="004A087E" w:rsidRPr="009C4508" w:rsidRDefault="004A087E" w:rsidP="001A33FB">
            <w:pPr>
              <w:pStyle w:val="Table11Basic"/>
              <w:keepNext/>
            </w:pPr>
          </w:p>
        </w:tc>
      </w:tr>
      <w:tr w:rsidR="00E95023" w:rsidRPr="009C4508" w14:paraId="2512D5FA" w14:textId="77777777" w:rsidTr="00CB2E66">
        <w:tc>
          <w:tcPr>
            <w:tcW w:w="3240" w:type="dxa"/>
          </w:tcPr>
          <w:p w14:paraId="1496F99E" w14:textId="77777777" w:rsidR="004A087E" w:rsidRPr="009C4508" w:rsidRDefault="004A087E" w:rsidP="001A33FB">
            <w:pPr>
              <w:pStyle w:val="Table11RowHeading"/>
              <w:keepNext/>
            </w:pPr>
          </w:p>
        </w:tc>
        <w:tc>
          <w:tcPr>
            <w:tcW w:w="2430" w:type="dxa"/>
          </w:tcPr>
          <w:p w14:paraId="7EF2DA37" w14:textId="77777777" w:rsidR="004A087E" w:rsidRPr="009C4508" w:rsidRDefault="004A087E" w:rsidP="001A33FB">
            <w:pPr>
              <w:pStyle w:val="Table11Basic"/>
              <w:keepNext/>
            </w:pPr>
          </w:p>
        </w:tc>
        <w:tc>
          <w:tcPr>
            <w:tcW w:w="8100" w:type="dxa"/>
          </w:tcPr>
          <w:p w14:paraId="0EEC94BD" w14:textId="77777777" w:rsidR="004A087E" w:rsidRPr="009C4508" w:rsidRDefault="004A087E" w:rsidP="001A33FB">
            <w:pPr>
              <w:pStyle w:val="Table11Basic"/>
              <w:keepNext/>
            </w:pPr>
          </w:p>
        </w:tc>
      </w:tr>
      <w:tr w:rsidR="00E95023" w:rsidRPr="009C4508" w14:paraId="74167DC2" w14:textId="4085DE99" w:rsidTr="00CB2E66">
        <w:trPr>
          <w:cnfStyle w:val="000000010000" w:firstRow="0" w:lastRow="0" w:firstColumn="0" w:lastColumn="0" w:oddVBand="0" w:evenVBand="0" w:oddHBand="0" w:evenHBand="1" w:firstRowFirstColumn="0" w:firstRowLastColumn="0" w:lastRowFirstColumn="0" w:lastRowLastColumn="0"/>
        </w:trPr>
        <w:tc>
          <w:tcPr>
            <w:tcW w:w="3240" w:type="dxa"/>
          </w:tcPr>
          <w:p w14:paraId="6017B072" w14:textId="77777777" w:rsidR="004A087E" w:rsidRPr="009C4508" w:rsidRDefault="004A087E" w:rsidP="001A33FB">
            <w:pPr>
              <w:pStyle w:val="Table11RowHeading"/>
              <w:keepNext/>
            </w:pPr>
          </w:p>
        </w:tc>
        <w:tc>
          <w:tcPr>
            <w:tcW w:w="2430" w:type="dxa"/>
          </w:tcPr>
          <w:p w14:paraId="07D8EBB2" w14:textId="77777777" w:rsidR="004A087E" w:rsidRPr="009C4508" w:rsidRDefault="004A087E" w:rsidP="001A33FB">
            <w:pPr>
              <w:pStyle w:val="Table11Basic"/>
              <w:keepNext/>
            </w:pPr>
          </w:p>
        </w:tc>
        <w:tc>
          <w:tcPr>
            <w:tcW w:w="8100" w:type="dxa"/>
          </w:tcPr>
          <w:p w14:paraId="6AB96D4E" w14:textId="21982A89" w:rsidR="004A087E" w:rsidRPr="009C4508" w:rsidRDefault="004A087E" w:rsidP="001A33FB">
            <w:pPr>
              <w:pStyle w:val="Table11Basic"/>
              <w:keepNext/>
            </w:pPr>
          </w:p>
        </w:tc>
      </w:tr>
    </w:tbl>
    <w:p w14:paraId="122060D8" w14:textId="77777777" w:rsidR="00E95023" w:rsidRDefault="00E95023">
      <w:pPr>
        <w:rPr>
          <w:rFonts w:asciiTheme="majorHAnsi" w:eastAsiaTheme="majorEastAsia" w:hAnsiTheme="majorHAnsi" w:cstheme="majorBidi"/>
          <w:b/>
          <w:color w:val="00507F" w:themeColor="accent1"/>
          <w:sz w:val="36"/>
        </w:rPr>
      </w:pPr>
      <w:r>
        <w:br w:type="page"/>
      </w:r>
    </w:p>
    <w:p w14:paraId="00945E67" w14:textId="03B6AD3B" w:rsidR="00FF46A1" w:rsidRDefault="00FF46A1" w:rsidP="00FF46A1">
      <w:pPr>
        <w:pStyle w:val="Heading2"/>
        <w:ind w:left="-36"/>
      </w:pPr>
      <w:r>
        <w:lastRenderedPageBreak/>
        <w:t>Determine Strategies</w:t>
      </w:r>
    </w:p>
    <w:p w14:paraId="56F64D9D" w14:textId="77777777" w:rsidR="00FF46A1" w:rsidRPr="006D5F97" w:rsidRDefault="00FF46A1" w:rsidP="00FF46A1">
      <w:pPr>
        <w:pStyle w:val="Heading2BorderAfter-Landscape"/>
      </w:pPr>
    </w:p>
    <w:p w14:paraId="61F76BE6" w14:textId="6806B1AA" w:rsidR="00A759E3" w:rsidRPr="00E54572" w:rsidRDefault="00A759E3" w:rsidP="00E54572">
      <w:pPr>
        <w:pStyle w:val="BodyTextPostHead"/>
        <w:rPr>
          <w:b/>
          <w:bCs/>
          <w:i/>
          <w:iCs/>
        </w:rPr>
      </w:pPr>
      <w:r w:rsidRPr="00E54572">
        <w:rPr>
          <w:b/>
          <w:bCs/>
        </w:rPr>
        <w:t>What strategies and products will you use to</w:t>
      </w:r>
      <w:r w:rsidR="00BB4641" w:rsidRPr="00E54572">
        <w:rPr>
          <w:b/>
          <w:bCs/>
        </w:rPr>
        <w:t xml:space="preserve"> </w:t>
      </w:r>
      <w:r w:rsidR="005259E8" w:rsidRPr="00E54572">
        <w:rPr>
          <w:b/>
          <w:bCs/>
        </w:rPr>
        <w:t xml:space="preserve">reach and </w:t>
      </w:r>
      <w:r w:rsidRPr="00E54572">
        <w:rPr>
          <w:b/>
          <w:bCs/>
        </w:rPr>
        <w:t>engage</w:t>
      </w:r>
      <w:r w:rsidR="00E163B2" w:rsidRPr="00E54572">
        <w:rPr>
          <w:b/>
          <w:bCs/>
        </w:rPr>
        <w:t xml:space="preserve"> each</w:t>
      </w:r>
      <w:r w:rsidRPr="00E54572">
        <w:rPr>
          <w:b/>
          <w:bCs/>
        </w:rPr>
        <w:t xml:space="preserve"> </w:t>
      </w:r>
      <w:r w:rsidR="00D268F2" w:rsidRPr="00E54572">
        <w:rPr>
          <w:b/>
          <w:bCs/>
        </w:rPr>
        <w:t xml:space="preserve">target </w:t>
      </w:r>
      <w:r w:rsidRPr="00E54572">
        <w:rPr>
          <w:b/>
          <w:bCs/>
        </w:rPr>
        <w:t xml:space="preserve">audience? </w:t>
      </w:r>
    </w:p>
    <w:p w14:paraId="420C62B8" w14:textId="696A156C" w:rsidR="00FF46A1" w:rsidRPr="00A759E3" w:rsidRDefault="00D268F2" w:rsidP="001A33FB">
      <w:pPr>
        <w:pStyle w:val="Bullet1"/>
      </w:pPr>
      <w:r w:rsidRPr="00D268F2">
        <w:rPr>
          <w:rFonts w:eastAsia="Calibri"/>
        </w:rPr>
        <w:t>In the table in the preceding section, match each</w:t>
      </w:r>
      <w:r w:rsidR="00AC1C86" w:rsidRPr="00D268F2">
        <w:rPr>
          <w:rFonts w:eastAsia="Calibri"/>
        </w:rPr>
        <w:t xml:space="preserve"> audience to </w:t>
      </w:r>
      <w:r>
        <w:rPr>
          <w:rFonts w:eastAsia="Calibri"/>
        </w:rPr>
        <w:t>the</w:t>
      </w:r>
      <w:r w:rsidRPr="00D268F2">
        <w:rPr>
          <w:rFonts w:eastAsia="Calibri"/>
        </w:rPr>
        <w:t xml:space="preserve"> </w:t>
      </w:r>
      <w:r w:rsidR="00AC1C86" w:rsidRPr="00D268F2">
        <w:rPr>
          <w:rFonts w:eastAsia="Calibri"/>
        </w:rPr>
        <w:t>strateg</w:t>
      </w:r>
      <w:r w:rsidRPr="00D268F2">
        <w:rPr>
          <w:rFonts w:eastAsia="Calibri"/>
        </w:rPr>
        <w:t>ies</w:t>
      </w:r>
      <w:r w:rsidR="00A86C28">
        <w:rPr>
          <w:rFonts w:eastAsia="Calibri"/>
        </w:rPr>
        <w:t xml:space="preserve"> and products</w:t>
      </w:r>
      <w:r w:rsidR="00FF46A1" w:rsidRPr="00A759E3">
        <w:t xml:space="preserve"> </w:t>
      </w:r>
      <w:r w:rsidR="00E163B2">
        <w:t xml:space="preserve">that </w:t>
      </w:r>
      <w:r w:rsidR="00A86C28">
        <w:t>you think will be</w:t>
      </w:r>
      <w:r w:rsidR="00FF46A1" w:rsidRPr="00A759E3">
        <w:t xml:space="preserve"> most effective</w:t>
      </w:r>
      <w:r w:rsidR="00A86C28">
        <w:t xml:space="preserve"> for </w:t>
      </w:r>
      <w:r w:rsidR="00A86C28" w:rsidRPr="005926A5">
        <w:rPr>
          <w:b/>
          <w:bCs/>
          <w:color w:val="006E9F"/>
        </w:rPr>
        <w:t xml:space="preserve">reaching </w:t>
      </w:r>
      <w:r w:rsidR="00E163B2" w:rsidRPr="005926A5">
        <w:rPr>
          <w:b/>
          <w:bCs/>
          <w:color w:val="006E9F"/>
        </w:rPr>
        <w:t>that audience</w:t>
      </w:r>
      <w:r w:rsidR="00A86C28">
        <w:t xml:space="preserve"> and achieving your </w:t>
      </w:r>
      <w:r w:rsidR="00A86C28" w:rsidRPr="005926A5">
        <w:rPr>
          <w:b/>
          <w:bCs/>
          <w:color w:val="006E9F"/>
        </w:rPr>
        <w:t>project goals and engagement objectives</w:t>
      </w:r>
      <w:r w:rsidR="00FF46A1" w:rsidRPr="00A759E3">
        <w:t xml:space="preserve">. </w:t>
      </w:r>
    </w:p>
    <w:p w14:paraId="6FF77EBB" w14:textId="632A69E4" w:rsidR="00AF08B6" w:rsidRPr="008E402B" w:rsidRDefault="003F4336" w:rsidP="008E61DA">
      <w:pPr>
        <w:pStyle w:val="Bullet1"/>
        <w:ind w:right="360"/>
        <w:rPr>
          <w:rFonts w:eastAsia="Calibri"/>
        </w:rPr>
      </w:pPr>
      <w:r>
        <w:t xml:space="preserve">Consider how each audience prefers to </w:t>
      </w:r>
      <w:r w:rsidR="00AF08B6" w:rsidRPr="0018637E">
        <w:rPr>
          <w:b/>
          <w:bCs/>
          <w:color w:val="006E9F"/>
        </w:rPr>
        <w:t>obtain and shar</w:t>
      </w:r>
      <w:r w:rsidR="008D3B78">
        <w:rPr>
          <w:b/>
          <w:bCs/>
          <w:color w:val="006E9F"/>
        </w:rPr>
        <w:t>e</w:t>
      </w:r>
      <w:r w:rsidR="00AF08B6" w:rsidRPr="0018637E">
        <w:rPr>
          <w:b/>
          <w:bCs/>
          <w:color w:val="006E9F"/>
        </w:rPr>
        <w:t xml:space="preserve"> information</w:t>
      </w:r>
      <w:r w:rsidR="00AF08B6" w:rsidRPr="008E402B">
        <w:rPr>
          <w:rFonts w:eastAsia="Calibri"/>
        </w:rPr>
        <w:t xml:space="preserve"> (e.g., print publications, </w:t>
      </w:r>
      <w:r w:rsidR="00AF08B6">
        <w:rPr>
          <w:rFonts w:eastAsia="Calibri"/>
        </w:rPr>
        <w:t xml:space="preserve">digital magazines and journals, </w:t>
      </w:r>
      <w:r w:rsidR="00AF08B6" w:rsidRPr="008E402B">
        <w:rPr>
          <w:rFonts w:eastAsia="Calibri"/>
        </w:rPr>
        <w:t>conferences, webinars, websites, email, newsletters, blogs, social media, podcasts, videos</w:t>
      </w:r>
      <w:r w:rsidR="00AF08B6">
        <w:rPr>
          <w:rFonts w:eastAsia="Calibri"/>
        </w:rPr>
        <w:t>)</w:t>
      </w:r>
      <w:r w:rsidR="00C912A4">
        <w:rPr>
          <w:rFonts w:eastAsia="Calibri"/>
        </w:rPr>
        <w:t>.</w:t>
      </w:r>
    </w:p>
    <w:p w14:paraId="04C5CD6A" w14:textId="7AB75FE0" w:rsidR="00AF08B6" w:rsidRPr="008E402B" w:rsidRDefault="00E3356F" w:rsidP="008E61DA">
      <w:pPr>
        <w:pStyle w:val="Bullet1"/>
        <w:ind w:right="360"/>
        <w:rPr>
          <w:rFonts w:ascii="Calibri" w:hAnsi="Calibri" w:cs="Calibri"/>
          <w:color w:val="000000" w:themeColor="text1"/>
        </w:rPr>
      </w:pPr>
      <w:r>
        <w:rPr>
          <w:rFonts w:ascii="Calibri" w:hAnsi="Calibri" w:cs="Calibri"/>
          <w:color w:val="000000" w:themeColor="text1"/>
        </w:rPr>
        <w:t xml:space="preserve">Consider the </w:t>
      </w:r>
      <w:r w:rsidRPr="00E3356F">
        <w:rPr>
          <w:rFonts w:ascii="Calibri" w:hAnsi="Calibri" w:cs="Calibri"/>
          <w:b/>
          <w:bCs/>
          <w:color w:val="046FA0"/>
        </w:rPr>
        <w:t>time and capacity</w:t>
      </w:r>
      <w:r>
        <w:rPr>
          <w:rFonts w:ascii="Calibri" w:hAnsi="Calibri" w:cs="Calibri"/>
          <w:color w:val="000000" w:themeColor="text1"/>
        </w:rPr>
        <w:t xml:space="preserve"> of each audience for engaging with research</w:t>
      </w:r>
      <w:r w:rsidR="00666A9D">
        <w:rPr>
          <w:rFonts w:ascii="Calibri" w:hAnsi="Calibri" w:cs="Calibri"/>
          <w:color w:val="000000" w:themeColor="text1"/>
        </w:rPr>
        <w:t xml:space="preserve"> as well as</w:t>
      </w:r>
      <w:r w:rsidR="00270C6B">
        <w:rPr>
          <w:rFonts w:ascii="Calibri" w:hAnsi="Calibri" w:cs="Calibri"/>
          <w:color w:val="000000" w:themeColor="text1"/>
        </w:rPr>
        <w:t xml:space="preserve"> the</w:t>
      </w:r>
      <w:r w:rsidR="00AF08B6">
        <w:rPr>
          <w:rFonts w:ascii="Calibri" w:hAnsi="Calibri" w:cs="Calibri"/>
          <w:color w:val="000000" w:themeColor="text1"/>
        </w:rPr>
        <w:t xml:space="preserve"> </w:t>
      </w:r>
      <w:r w:rsidR="00AF08B6" w:rsidRPr="0018637E">
        <w:rPr>
          <w:rFonts w:ascii="Calibri" w:hAnsi="Calibri" w:cs="Calibri"/>
          <w:b/>
          <w:bCs/>
          <w:color w:val="006E9F"/>
        </w:rPr>
        <w:t>challenges</w:t>
      </w:r>
      <w:r w:rsidR="00AF08B6" w:rsidRPr="0018637E">
        <w:rPr>
          <w:rFonts w:ascii="Calibri" w:hAnsi="Calibri" w:cs="Calibri"/>
          <w:color w:val="006E9F"/>
        </w:rPr>
        <w:t xml:space="preserve"> </w:t>
      </w:r>
      <w:r w:rsidR="0061626C" w:rsidRPr="0061626C">
        <w:rPr>
          <w:rFonts w:ascii="Calibri" w:hAnsi="Calibri" w:cs="Calibri"/>
          <w:color w:val="000000" w:themeColor="text1"/>
        </w:rPr>
        <w:t xml:space="preserve">that </w:t>
      </w:r>
      <w:r w:rsidR="00AF08B6">
        <w:rPr>
          <w:rFonts w:ascii="Calibri" w:hAnsi="Calibri" w:cs="Calibri"/>
          <w:color w:val="000000" w:themeColor="text1"/>
        </w:rPr>
        <w:t>audiences</w:t>
      </w:r>
      <w:r w:rsidR="00270C6B">
        <w:rPr>
          <w:rFonts w:ascii="Calibri" w:hAnsi="Calibri" w:cs="Calibri"/>
          <w:color w:val="000000" w:themeColor="text1"/>
        </w:rPr>
        <w:t xml:space="preserve"> may</w:t>
      </w:r>
      <w:r w:rsidR="00AF08B6">
        <w:rPr>
          <w:rFonts w:ascii="Calibri" w:hAnsi="Calibri" w:cs="Calibri"/>
          <w:color w:val="000000" w:themeColor="text1"/>
        </w:rPr>
        <w:t xml:space="preserve"> face in accessing information, such as </w:t>
      </w:r>
      <w:r w:rsidR="00AF08B6" w:rsidRPr="00107E45">
        <w:rPr>
          <w:rFonts w:ascii="Calibri" w:hAnsi="Calibri" w:cs="Calibri"/>
          <w:color w:val="000000" w:themeColor="text1"/>
        </w:rPr>
        <w:t>constraints on technology access</w:t>
      </w:r>
      <w:r w:rsidR="00AF08B6">
        <w:rPr>
          <w:rFonts w:ascii="Calibri" w:hAnsi="Calibri" w:cs="Calibri"/>
          <w:color w:val="000000" w:themeColor="text1"/>
        </w:rPr>
        <w:t xml:space="preserve"> or geographic barriers</w:t>
      </w:r>
      <w:r w:rsidR="00C912A4">
        <w:rPr>
          <w:rFonts w:ascii="Calibri" w:hAnsi="Calibri" w:cs="Calibri"/>
          <w:color w:val="000000" w:themeColor="text1"/>
        </w:rPr>
        <w:t>.</w:t>
      </w:r>
    </w:p>
    <w:p w14:paraId="5140D1A8" w14:textId="5A446329" w:rsidR="00552FD0" w:rsidRPr="00552FD0" w:rsidRDefault="00973201" w:rsidP="00874771">
      <w:pPr>
        <w:pStyle w:val="Bullet1"/>
        <w:spacing w:after="0"/>
      </w:pPr>
      <w:r>
        <w:t xml:space="preserve">Consider your </w:t>
      </w:r>
      <w:r w:rsidRPr="007A3118">
        <w:rPr>
          <w:b/>
          <w:bCs/>
          <w:color w:val="046FA0"/>
        </w:rPr>
        <w:t>budget, timeline, and other constraints</w:t>
      </w:r>
      <w:r>
        <w:t xml:space="preserve"> when selecting the right strategies for your </w:t>
      </w:r>
      <w:r w:rsidR="007275A7">
        <w:t>project,</w:t>
      </w:r>
      <w:r>
        <w:t xml:space="preserve"> audiences</w:t>
      </w:r>
      <w:r w:rsidR="007275A7">
        <w:t>,</w:t>
      </w:r>
      <w:r>
        <w:t xml:space="preserve"> and goals. </w:t>
      </w:r>
      <w:r w:rsidR="00BB3C35">
        <w:br/>
      </w:r>
      <w:r>
        <w:t>See t</w:t>
      </w:r>
      <w:r w:rsidRPr="00AE0464">
        <w:t xml:space="preserve">he </w:t>
      </w:r>
      <w:r w:rsidR="008917BB" w:rsidRPr="00AE0464">
        <w:t xml:space="preserve">Overview of Engagement Strategies </w:t>
      </w:r>
      <w:r w:rsidR="00BB3C35" w:rsidRPr="00AE0464">
        <w:t>hando</w:t>
      </w:r>
      <w:r w:rsidR="00BB3C35">
        <w:t xml:space="preserve">ut </w:t>
      </w:r>
      <w:r w:rsidR="008917BB">
        <w:t>for</w:t>
      </w:r>
      <w:r w:rsidR="000603C5">
        <w:t xml:space="preserve"> additional</w:t>
      </w:r>
      <w:r w:rsidR="007275A7">
        <w:t xml:space="preserve"> </w:t>
      </w:r>
      <w:r w:rsidR="004424CA">
        <w:t>guidance</w:t>
      </w:r>
      <w:r w:rsidR="008917BB">
        <w:t>.</w:t>
      </w:r>
      <w:r w:rsidR="000D4648">
        <w:t xml:space="preserve"> </w:t>
      </w:r>
    </w:p>
    <w:p w14:paraId="43C2348E" w14:textId="0C9D04CC" w:rsidR="008B1BF1" w:rsidRPr="00107E45" w:rsidRDefault="008B1BF1" w:rsidP="008B1BF1">
      <w:pPr>
        <w:pStyle w:val="Bullet1"/>
        <w:rPr>
          <w:rFonts w:ascii="Calibri" w:hAnsi="Calibri" w:cs="Calibri"/>
          <w:color w:val="000000" w:themeColor="text1"/>
        </w:rPr>
      </w:pPr>
      <w:r w:rsidRPr="008B1BF1">
        <w:rPr>
          <w:rFonts w:ascii="Calibri" w:hAnsi="Calibri" w:cs="Calibri"/>
          <w:i/>
          <w:iCs/>
          <w:color w:val="000000" w:themeColor="text1"/>
        </w:rPr>
        <w:t xml:space="preserve">Tip: </w:t>
      </w:r>
      <w:r>
        <w:rPr>
          <w:rFonts w:ascii="Calibri" w:hAnsi="Calibri" w:cs="Calibri"/>
          <w:color w:val="000000" w:themeColor="text1"/>
        </w:rPr>
        <w:t xml:space="preserve">Consider developing a </w:t>
      </w:r>
      <w:r w:rsidRPr="00874771">
        <w:rPr>
          <w:rFonts w:ascii="Calibri" w:hAnsi="Calibri" w:cs="Calibri"/>
          <w:b/>
          <w:bCs/>
          <w:color w:val="006E9F"/>
        </w:rPr>
        <w:t>suite of products</w:t>
      </w:r>
      <w:r>
        <w:rPr>
          <w:rFonts w:ascii="Calibri" w:hAnsi="Calibri" w:cs="Calibri"/>
          <w:color w:val="000000" w:themeColor="text1"/>
        </w:rPr>
        <w:t xml:space="preserve"> that complement one another (e.g., a 15-page report, four-page brief, one-page infographic, podcast) to address different audience needs, mindsets, objectives, and available time and capacity.</w:t>
      </w:r>
    </w:p>
    <w:p w14:paraId="275DAB8D" w14:textId="754D7154" w:rsidR="00D61622" w:rsidRPr="00834000" w:rsidRDefault="00D61622" w:rsidP="00D15B77">
      <w:pPr>
        <w:pStyle w:val="Heading3"/>
      </w:pPr>
      <w:r w:rsidRPr="00834000">
        <w:t xml:space="preserve">Example </w:t>
      </w:r>
      <w:r w:rsidR="0061626C">
        <w:t>S</w:t>
      </w:r>
      <w:r w:rsidRPr="00834000">
        <w:t>trategies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FFC"/>
        <w:tblLook w:val="04A0" w:firstRow="1" w:lastRow="0" w:firstColumn="1" w:lastColumn="0" w:noHBand="0" w:noVBand="1"/>
      </w:tblPr>
      <w:tblGrid>
        <w:gridCol w:w="4440"/>
        <w:gridCol w:w="4440"/>
        <w:gridCol w:w="4440"/>
      </w:tblGrid>
      <w:tr w:rsidR="00D61622" w:rsidRPr="00834000" w14:paraId="35DF2DFA" w14:textId="5E099984" w:rsidTr="00815C5A">
        <w:tc>
          <w:tcPr>
            <w:tcW w:w="4440" w:type="dxa"/>
            <w:shd w:val="clear" w:color="auto" w:fill="D1EFFC"/>
          </w:tcPr>
          <w:p w14:paraId="38FE8CC4" w14:textId="7ECDC4F9" w:rsidR="00D61622" w:rsidRPr="00815C5A" w:rsidRDefault="00D61622" w:rsidP="00301D5E">
            <w:pPr>
              <w:spacing w:before="120"/>
              <w:ind w:left="86"/>
              <w:rPr>
                <w:rFonts w:cstheme="minorHAnsi"/>
              </w:rPr>
            </w:pPr>
            <w:r w:rsidRPr="00815C5A">
              <w:rPr>
                <w:rFonts w:cstheme="minorHAnsi"/>
              </w:rPr>
              <w:t xml:space="preserve">Website </w:t>
            </w:r>
            <w:r w:rsidR="00AC2C1B">
              <w:rPr>
                <w:rFonts w:cstheme="minorHAnsi"/>
              </w:rPr>
              <w:t>landing page</w:t>
            </w:r>
            <w:r w:rsidR="00EE0CCC">
              <w:rPr>
                <w:rFonts w:cstheme="minorHAnsi"/>
              </w:rPr>
              <w:t xml:space="preserve"> </w:t>
            </w:r>
            <w:r w:rsidR="00EE0CCC">
              <w:t xml:space="preserve">and </w:t>
            </w:r>
            <w:r w:rsidRPr="00815C5A">
              <w:rPr>
                <w:rFonts w:cstheme="minorHAnsi"/>
              </w:rPr>
              <w:t>promotion</w:t>
            </w:r>
          </w:p>
          <w:p w14:paraId="27AF0B30" w14:textId="2AE84BD3" w:rsidR="00D61622" w:rsidRPr="00815C5A" w:rsidRDefault="00D61622" w:rsidP="00815C5A">
            <w:pPr>
              <w:ind w:left="80"/>
              <w:rPr>
                <w:rFonts w:cstheme="minorHAnsi"/>
              </w:rPr>
            </w:pPr>
            <w:r w:rsidRPr="00815C5A">
              <w:rPr>
                <w:rFonts w:cstheme="minorHAnsi"/>
              </w:rPr>
              <w:t>Newsletters and alerts</w:t>
            </w:r>
          </w:p>
          <w:p w14:paraId="014CFD9E" w14:textId="6E492756" w:rsidR="00D61622" w:rsidRPr="00815C5A" w:rsidRDefault="00D61622" w:rsidP="00815C5A">
            <w:pPr>
              <w:ind w:left="80"/>
              <w:rPr>
                <w:rFonts w:cstheme="minorHAnsi"/>
              </w:rPr>
            </w:pPr>
            <w:r w:rsidRPr="00815C5A">
              <w:rPr>
                <w:rFonts w:cstheme="minorHAnsi"/>
              </w:rPr>
              <w:t>Outreach email or eblast</w:t>
            </w:r>
          </w:p>
          <w:p w14:paraId="749584C3" w14:textId="32471D3A" w:rsidR="00D61622" w:rsidRPr="00815C5A" w:rsidRDefault="00D61622" w:rsidP="00815C5A">
            <w:pPr>
              <w:ind w:left="80"/>
              <w:rPr>
                <w:rFonts w:cstheme="minorHAnsi"/>
              </w:rPr>
            </w:pPr>
            <w:r w:rsidRPr="00815C5A">
              <w:rPr>
                <w:rFonts w:cstheme="minorHAnsi"/>
              </w:rPr>
              <w:t>Presentations</w:t>
            </w:r>
            <w:r w:rsidR="00F97B4F" w:rsidRPr="00815C5A">
              <w:rPr>
                <w:rFonts w:cstheme="minorHAnsi"/>
              </w:rPr>
              <w:t xml:space="preserve"> (e.g., conferences, workshops)</w:t>
            </w:r>
          </w:p>
          <w:p w14:paraId="7ED2B5CD" w14:textId="5FACCE70" w:rsidR="00D61622" w:rsidRPr="00815C5A" w:rsidRDefault="00D61622" w:rsidP="00815C5A">
            <w:pPr>
              <w:ind w:left="80"/>
              <w:rPr>
                <w:rFonts w:cstheme="minorHAnsi"/>
              </w:rPr>
            </w:pPr>
            <w:r w:rsidRPr="00815C5A">
              <w:rPr>
                <w:rFonts w:cstheme="minorHAnsi"/>
              </w:rPr>
              <w:t>Social media</w:t>
            </w:r>
          </w:p>
          <w:p w14:paraId="49CD7D0F" w14:textId="77777777" w:rsidR="00D61622" w:rsidRPr="00815C5A" w:rsidRDefault="00F97B4F" w:rsidP="00815C5A">
            <w:pPr>
              <w:ind w:left="80"/>
              <w:rPr>
                <w:rFonts w:cstheme="minorHAnsi"/>
              </w:rPr>
            </w:pPr>
            <w:r w:rsidRPr="00815C5A">
              <w:rPr>
                <w:rFonts w:cstheme="minorHAnsi"/>
              </w:rPr>
              <w:t>Blog posts</w:t>
            </w:r>
          </w:p>
          <w:p w14:paraId="01A1E9A4" w14:textId="2EA586DF" w:rsidR="00F97B4F" w:rsidRPr="00815C5A" w:rsidRDefault="00F97B4F" w:rsidP="00301D5E">
            <w:pPr>
              <w:spacing w:after="180"/>
              <w:ind w:left="86"/>
              <w:rPr>
                <w:rFonts w:cstheme="minorHAnsi"/>
              </w:rPr>
            </w:pPr>
            <w:r w:rsidRPr="00815C5A">
              <w:rPr>
                <w:rFonts w:cstheme="minorHAnsi"/>
              </w:rPr>
              <w:t>Briefs and policy briefs</w:t>
            </w:r>
          </w:p>
        </w:tc>
        <w:tc>
          <w:tcPr>
            <w:tcW w:w="4440" w:type="dxa"/>
            <w:shd w:val="clear" w:color="auto" w:fill="D1EFFC"/>
          </w:tcPr>
          <w:p w14:paraId="39EC2897" w14:textId="77777777" w:rsidR="00F97B4F" w:rsidRPr="00815C5A" w:rsidRDefault="00F97B4F" w:rsidP="00301D5E">
            <w:pPr>
              <w:spacing w:before="120"/>
              <w:ind w:left="86"/>
              <w:rPr>
                <w:rFonts w:cstheme="minorHAnsi"/>
              </w:rPr>
            </w:pPr>
            <w:r w:rsidRPr="00815C5A">
              <w:rPr>
                <w:rFonts w:cstheme="minorHAnsi"/>
              </w:rPr>
              <w:t>Infographics</w:t>
            </w:r>
          </w:p>
          <w:p w14:paraId="33DE02FF" w14:textId="370A6D82" w:rsidR="00F97B4F" w:rsidRPr="00815C5A" w:rsidRDefault="00834000" w:rsidP="00815C5A">
            <w:pPr>
              <w:ind w:left="69"/>
              <w:rPr>
                <w:rFonts w:cstheme="minorHAnsi"/>
              </w:rPr>
            </w:pPr>
            <w:r w:rsidRPr="00815C5A">
              <w:rPr>
                <w:rFonts w:cstheme="minorHAnsi"/>
              </w:rPr>
              <w:t>F</w:t>
            </w:r>
            <w:r w:rsidR="00F97B4F" w:rsidRPr="00815C5A">
              <w:rPr>
                <w:rFonts w:cstheme="minorHAnsi"/>
              </w:rPr>
              <w:t>act sheets</w:t>
            </w:r>
            <w:r w:rsidR="00EE0CCC">
              <w:rPr>
                <w:rFonts w:cstheme="minorHAnsi"/>
              </w:rPr>
              <w:t>,</w:t>
            </w:r>
            <w:r w:rsidR="00EE0CCC">
              <w:t xml:space="preserve"> </w:t>
            </w:r>
            <w:r w:rsidR="0027733B" w:rsidRPr="00815C5A">
              <w:rPr>
                <w:rFonts w:cstheme="minorHAnsi"/>
              </w:rPr>
              <w:t>one-pagers</w:t>
            </w:r>
          </w:p>
          <w:p w14:paraId="2426E754" w14:textId="3FA9357A" w:rsidR="00F97B4F" w:rsidRPr="00815C5A" w:rsidRDefault="00E756D3" w:rsidP="00815C5A">
            <w:pPr>
              <w:ind w:left="69"/>
              <w:rPr>
                <w:rFonts w:cstheme="minorHAnsi"/>
              </w:rPr>
            </w:pPr>
            <w:r>
              <w:rPr>
                <w:rFonts w:cstheme="minorHAnsi"/>
              </w:rPr>
              <w:t>Practice g</w:t>
            </w:r>
            <w:r w:rsidR="00F97B4F" w:rsidRPr="00815C5A">
              <w:rPr>
                <w:rFonts w:cstheme="minorHAnsi"/>
              </w:rPr>
              <w:t>uides</w:t>
            </w:r>
          </w:p>
          <w:p w14:paraId="6725B7D1" w14:textId="17CFAF4C" w:rsidR="00F97B4F" w:rsidRPr="00815C5A" w:rsidRDefault="00F97B4F" w:rsidP="00815C5A">
            <w:pPr>
              <w:ind w:left="69"/>
              <w:rPr>
                <w:rFonts w:cstheme="minorHAnsi"/>
              </w:rPr>
            </w:pPr>
            <w:r w:rsidRPr="00815C5A">
              <w:rPr>
                <w:rFonts w:cstheme="minorHAnsi"/>
              </w:rPr>
              <w:t>Pamphlets, posters</w:t>
            </w:r>
          </w:p>
          <w:p w14:paraId="2D09BC32" w14:textId="7D266A17" w:rsidR="00F97B4F" w:rsidRPr="00815C5A" w:rsidRDefault="00F97B4F" w:rsidP="00815C5A">
            <w:pPr>
              <w:ind w:left="69"/>
              <w:rPr>
                <w:rFonts w:cstheme="minorHAnsi"/>
              </w:rPr>
            </w:pPr>
            <w:r w:rsidRPr="00815C5A">
              <w:rPr>
                <w:rFonts w:cstheme="minorHAnsi"/>
              </w:rPr>
              <w:t>Videos</w:t>
            </w:r>
            <w:r w:rsidR="00EE0CCC">
              <w:rPr>
                <w:rFonts w:cstheme="minorHAnsi"/>
              </w:rPr>
              <w:t>,</w:t>
            </w:r>
            <w:r w:rsidR="00EE0CCC">
              <w:t xml:space="preserve"> </w:t>
            </w:r>
            <w:r w:rsidRPr="00815C5A">
              <w:rPr>
                <w:rFonts w:cstheme="minorHAnsi"/>
              </w:rPr>
              <w:t>documentaries</w:t>
            </w:r>
            <w:r w:rsidR="00EE0CCC">
              <w:rPr>
                <w:rFonts w:cstheme="minorHAnsi"/>
              </w:rPr>
              <w:t>,</w:t>
            </w:r>
            <w:r w:rsidR="00EE0CCC">
              <w:t xml:space="preserve"> </w:t>
            </w:r>
            <w:r w:rsidR="00A86C28" w:rsidRPr="00815C5A">
              <w:rPr>
                <w:rFonts w:cstheme="minorHAnsi"/>
              </w:rPr>
              <w:t>p</w:t>
            </w:r>
            <w:r w:rsidRPr="00815C5A">
              <w:rPr>
                <w:rFonts w:cstheme="minorHAnsi"/>
              </w:rPr>
              <w:t>odcasts</w:t>
            </w:r>
          </w:p>
          <w:p w14:paraId="5A5B2075" w14:textId="77777777" w:rsidR="00D61622" w:rsidRPr="00815C5A" w:rsidRDefault="00F97B4F" w:rsidP="00815C5A">
            <w:pPr>
              <w:ind w:left="69"/>
              <w:rPr>
                <w:rFonts w:cstheme="minorHAnsi"/>
              </w:rPr>
            </w:pPr>
            <w:r w:rsidRPr="00815C5A">
              <w:rPr>
                <w:rFonts w:cstheme="minorHAnsi"/>
              </w:rPr>
              <w:t>Webinars</w:t>
            </w:r>
          </w:p>
          <w:p w14:paraId="73C3E52F" w14:textId="3BD394A4" w:rsidR="00834000" w:rsidRPr="00815C5A" w:rsidRDefault="00834000" w:rsidP="00815C5A">
            <w:pPr>
              <w:ind w:left="69"/>
              <w:rPr>
                <w:rFonts w:cstheme="minorHAnsi"/>
              </w:rPr>
            </w:pPr>
            <w:r w:rsidRPr="00815C5A">
              <w:rPr>
                <w:rFonts w:cstheme="minorHAnsi"/>
              </w:rPr>
              <w:t>Training and coaching</w:t>
            </w:r>
            <w:r w:rsidR="007B51F7">
              <w:rPr>
                <w:rFonts w:cstheme="minorHAnsi"/>
              </w:rPr>
              <w:t xml:space="preserve"> sessions</w:t>
            </w:r>
          </w:p>
          <w:p w14:paraId="14FC80A0" w14:textId="042B28E6" w:rsidR="00834000" w:rsidRPr="00815C5A" w:rsidRDefault="00834000" w:rsidP="00815C5A">
            <w:pPr>
              <w:ind w:left="69"/>
              <w:rPr>
                <w:rFonts w:cstheme="minorHAnsi"/>
              </w:rPr>
            </w:pPr>
            <w:r w:rsidRPr="00815C5A">
              <w:rPr>
                <w:rFonts w:cstheme="minorHAnsi"/>
              </w:rPr>
              <w:t>Tools and apps</w:t>
            </w:r>
          </w:p>
        </w:tc>
        <w:tc>
          <w:tcPr>
            <w:tcW w:w="4440" w:type="dxa"/>
            <w:shd w:val="clear" w:color="auto" w:fill="D1EFFC"/>
          </w:tcPr>
          <w:p w14:paraId="61196FAD" w14:textId="5AE6D737" w:rsidR="00F97B4F" w:rsidRPr="00815C5A" w:rsidRDefault="00F97B4F" w:rsidP="00301D5E">
            <w:pPr>
              <w:spacing w:before="120"/>
              <w:ind w:left="86"/>
              <w:rPr>
                <w:rFonts w:cstheme="minorHAnsi"/>
              </w:rPr>
            </w:pPr>
            <w:r w:rsidRPr="00815C5A">
              <w:rPr>
                <w:rFonts w:cstheme="minorHAnsi"/>
              </w:rPr>
              <w:t>Journal articles</w:t>
            </w:r>
          </w:p>
          <w:p w14:paraId="27DE2035" w14:textId="77777777" w:rsidR="00F97B4F" w:rsidRPr="00815C5A" w:rsidRDefault="00F97B4F" w:rsidP="00815C5A">
            <w:pPr>
              <w:ind w:left="69"/>
              <w:rPr>
                <w:rFonts w:cstheme="minorHAnsi"/>
              </w:rPr>
            </w:pPr>
            <w:r w:rsidRPr="00815C5A">
              <w:rPr>
                <w:rFonts w:cstheme="minorHAnsi"/>
              </w:rPr>
              <w:t>Reports</w:t>
            </w:r>
          </w:p>
          <w:p w14:paraId="0F865B5C" w14:textId="3C11E782" w:rsidR="00F97B4F" w:rsidRPr="00815C5A" w:rsidRDefault="00F97B4F" w:rsidP="00815C5A">
            <w:pPr>
              <w:ind w:left="69"/>
              <w:rPr>
                <w:rFonts w:cstheme="minorHAnsi"/>
              </w:rPr>
            </w:pPr>
            <w:r w:rsidRPr="00815C5A">
              <w:rPr>
                <w:rFonts w:cstheme="minorHAnsi"/>
              </w:rPr>
              <w:t>Outreach to partners and networks</w:t>
            </w:r>
          </w:p>
          <w:p w14:paraId="7901F433" w14:textId="77777777" w:rsidR="00F97B4F" w:rsidRPr="00815C5A" w:rsidRDefault="00F97B4F" w:rsidP="00815C5A">
            <w:pPr>
              <w:ind w:left="69"/>
              <w:rPr>
                <w:rFonts w:cstheme="minorHAnsi"/>
              </w:rPr>
            </w:pPr>
            <w:r w:rsidRPr="00815C5A">
              <w:rPr>
                <w:rFonts w:cstheme="minorHAnsi"/>
              </w:rPr>
              <w:t>Outreach to internal staff</w:t>
            </w:r>
          </w:p>
          <w:p w14:paraId="5DD2862C" w14:textId="0741D056" w:rsidR="00D61622" w:rsidRPr="00815C5A" w:rsidRDefault="00F97B4F" w:rsidP="00815C5A">
            <w:pPr>
              <w:ind w:left="69"/>
              <w:rPr>
                <w:rFonts w:cstheme="minorHAnsi"/>
              </w:rPr>
            </w:pPr>
            <w:r w:rsidRPr="00815C5A">
              <w:rPr>
                <w:rFonts w:cstheme="minorHAnsi"/>
              </w:rPr>
              <w:t>Media outreach</w:t>
            </w:r>
          </w:p>
          <w:p w14:paraId="394D5A02" w14:textId="77777777" w:rsidR="00834000" w:rsidRPr="00815C5A" w:rsidRDefault="00834000" w:rsidP="00815C5A">
            <w:pPr>
              <w:ind w:left="69"/>
              <w:rPr>
                <w:rFonts w:cstheme="minorHAnsi"/>
              </w:rPr>
            </w:pPr>
            <w:r w:rsidRPr="00815C5A">
              <w:rPr>
                <w:rFonts w:cstheme="minorHAnsi"/>
              </w:rPr>
              <w:t>Community meetings</w:t>
            </w:r>
          </w:p>
          <w:p w14:paraId="31535058" w14:textId="209BE624" w:rsidR="00834000" w:rsidRPr="00815C5A" w:rsidRDefault="00834000" w:rsidP="00815C5A">
            <w:pPr>
              <w:spacing w:after="60"/>
              <w:ind w:left="69"/>
              <w:rPr>
                <w:rFonts w:cstheme="minorHAnsi"/>
              </w:rPr>
            </w:pPr>
            <w:r w:rsidRPr="00815C5A">
              <w:rPr>
                <w:rFonts w:cstheme="minorHAnsi"/>
              </w:rPr>
              <w:t>Public service announcements</w:t>
            </w:r>
          </w:p>
        </w:tc>
      </w:tr>
    </w:tbl>
    <w:bookmarkEnd w:id="10"/>
    <w:p w14:paraId="3C6950F2" w14:textId="20E1A6A4" w:rsidR="00FF46A1" w:rsidRDefault="00FF46A1" w:rsidP="00FF46A1">
      <w:pPr>
        <w:pStyle w:val="Heading2"/>
        <w:ind w:left="-36"/>
      </w:pPr>
      <w:r>
        <w:lastRenderedPageBreak/>
        <w:t>Develop Key Messages</w:t>
      </w:r>
    </w:p>
    <w:p w14:paraId="2F53225E" w14:textId="77777777" w:rsidR="00FF46A1" w:rsidRPr="006D5F97" w:rsidRDefault="00FF46A1" w:rsidP="00FF46A1">
      <w:pPr>
        <w:pStyle w:val="Heading2BorderAfter-Landscape"/>
      </w:pPr>
    </w:p>
    <w:p w14:paraId="10358BB3" w14:textId="5A928638" w:rsidR="00E34FCD" w:rsidRPr="00EB2DDB" w:rsidRDefault="00E34FCD" w:rsidP="00EB2DDB">
      <w:pPr>
        <w:pStyle w:val="BodyTextPostHead"/>
        <w:rPr>
          <w:b/>
          <w:bCs/>
          <w:i/>
          <w:iCs/>
        </w:rPr>
      </w:pPr>
      <w:r w:rsidRPr="00EB2DDB">
        <w:rPr>
          <w:b/>
          <w:bCs/>
        </w:rPr>
        <w:t xml:space="preserve">What are the essential points you want to share about your research project and its findings? </w:t>
      </w:r>
    </w:p>
    <w:p w14:paraId="551B1707" w14:textId="12358681" w:rsidR="00FF46A1" w:rsidRPr="00D21491" w:rsidRDefault="00FF46A1" w:rsidP="00EB2DDB">
      <w:pPr>
        <w:pStyle w:val="BodyText"/>
        <w:rPr>
          <w:b/>
        </w:rPr>
      </w:pPr>
      <w:r w:rsidRPr="00B6162A">
        <w:t xml:space="preserve">Key messages communicate the essential points </w:t>
      </w:r>
      <w:r w:rsidR="00EB6FEC">
        <w:t xml:space="preserve">that </w:t>
      </w:r>
      <w:r w:rsidRPr="00B6162A">
        <w:t xml:space="preserve">you want to share about your </w:t>
      </w:r>
      <w:r>
        <w:t>study</w:t>
      </w:r>
      <w:r w:rsidRPr="00B6162A">
        <w:t xml:space="preserve">. Three key messages are </w:t>
      </w:r>
      <w:r w:rsidR="00516219">
        <w:t>often</w:t>
      </w:r>
      <w:r w:rsidRPr="00B6162A">
        <w:t xml:space="preserve"> sufficient. These messages should </w:t>
      </w:r>
      <w:r w:rsidR="00BA1A4C">
        <w:t xml:space="preserve">use </w:t>
      </w:r>
      <w:r w:rsidR="00BA1A4C" w:rsidRPr="00A456B4">
        <w:rPr>
          <w:b/>
          <w:color w:val="006E9F"/>
        </w:rPr>
        <w:t>plain language</w:t>
      </w:r>
      <w:r w:rsidR="00A25AE7">
        <w:rPr>
          <w:b/>
          <w:color w:val="006E9F"/>
        </w:rPr>
        <w:t xml:space="preserve"> </w:t>
      </w:r>
      <w:r w:rsidR="00A25AE7" w:rsidRPr="00EB6FEC">
        <w:rPr>
          <w:bCs/>
          <w:color w:val="000000" w:themeColor="text1"/>
        </w:rPr>
        <w:t>and</w:t>
      </w:r>
      <w:r w:rsidR="00BA1A4C" w:rsidRPr="00EB6FEC">
        <w:rPr>
          <w:bCs/>
          <w:color w:val="000000" w:themeColor="text1"/>
        </w:rPr>
        <w:t xml:space="preserve"> be </w:t>
      </w:r>
      <w:r w:rsidRPr="00A456B4">
        <w:rPr>
          <w:b/>
          <w:color w:val="006E9F"/>
        </w:rPr>
        <w:t>tailored to specific audiences</w:t>
      </w:r>
      <w:r w:rsidR="00BA1A4C">
        <w:t>’</w:t>
      </w:r>
      <w:r w:rsidRPr="00B6162A">
        <w:t xml:space="preserve"> interests, needs, and </w:t>
      </w:r>
      <w:r w:rsidR="001F0C8F">
        <w:t>cap</w:t>
      </w:r>
      <w:r w:rsidRPr="00B6162A">
        <w:t xml:space="preserve">abilities. </w:t>
      </w:r>
      <w:r w:rsidR="00BA1A4C">
        <w:t>K</w:t>
      </w:r>
      <w:r w:rsidRPr="00B6162A">
        <w:t>ey</w:t>
      </w:r>
      <w:r w:rsidR="00D21491">
        <w:t> </w:t>
      </w:r>
      <w:r w:rsidRPr="00B6162A">
        <w:t xml:space="preserve">messages </w:t>
      </w:r>
      <w:r w:rsidR="00BA1A4C">
        <w:t xml:space="preserve">are </w:t>
      </w:r>
      <w:r w:rsidR="00737A06">
        <w:t xml:space="preserve">not </w:t>
      </w:r>
      <w:r w:rsidR="00BA1A4C">
        <w:t>usually</w:t>
      </w:r>
      <w:r w:rsidRPr="00B6162A">
        <w:t xml:space="preserve"> used as is but rather repackaged and woven into </w:t>
      </w:r>
      <w:r w:rsidR="00BA1A4C">
        <w:t>planned</w:t>
      </w:r>
      <w:r w:rsidRPr="00B6162A">
        <w:t xml:space="preserve"> engagement activities and products.</w:t>
      </w:r>
      <w:r w:rsidR="00BA1A4C">
        <w:t xml:space="preserve"> In this way, </w:t>
      </w:r>
      <w:r>
        <w:t>key</w:t>
      </w:r>
      <w:r w:rsidR="00D9548B">
        <w:t> </w:t>
      </w:r>
      <w:r>
        <w:t>messages</w:t>
      </w:r>
      <w:r w:rsidRPr="00B6162A">
        <w:t xml:space="preserve"> </w:t>
      </w:r>
      <w:r w:rsidR="00BA1A4C">
        <w:t>s</w:t>
      </w:r>
      <w:r w:rsidRPr="00B6162A">
        <w:t>erve as a point of reference to guide engagement planning and development</w:t>
      </w:r>
      <w:r w:rsidR="002B4D33">
        <w:t xml:space="preserve"> and ensure </w:t>
      </w:r>
      <w:r w:rsidR="003450BC">
        <w:t xml:space="preserve">that </w:t>
      </w:r>
      <w:r w:rsidR="002B4D33">
        <w:t>you stay on message</w:t>
      </w:r>
      <w:r w:rsidRPr="00B6162A">
        <w:t>.</w:t>
      </w:r>
    </w:p>
    <w:p w14:paraId="0B4F498D" w14:textId="0FE7F4E5" w:rsidR="00FF46A1" w:rsidRPr="00737A06" w:rsidRDefault="005E77E6" w:rsidP="00737A06">
      <w:pPr>
        <w:pStyle w:val="Bullet1"/>
      </w:pPr>
      <w:r>
        <w:rPr>
          <w:rFonts w:cs="Arial"/>
          <w:b/>
          <w:color w:val="006E9F"/>
        </w:rPr>
        <w:t>Write a s</w:t>
      </w:r>
      <w:r w:rsidR="00FF46A1" w:rsidRPr="00A456B4">
        <w:rPr>
          <w:rFonts w:cs="Arial"/>
          <w:b/>
          <w:color w:val="006E9F"/>
        </w:rPr>
        <w:t>ummary:</w:t>
      </w:r>
      <w:r w:rsidR="00FF46A1" w:rsidRPr="006C28FC">
        <w:rPr>
          <w:rFonts w:cs="Arial"/>
          <w:b/>
        </w:rPr>
        <w:t xml:space="preserve"> </w:t>
      </w:r>
      <w:r w:rsidR="006B7749" w:rsidRPr="00B6162A">
        <w:t xml:space="preserve">Capture what the research was about and </w:t>
      </w:r>
      <w:r w:rsidR="00A84C18">
        <w:t>how it addresses needs and interests</w:t>
      </w:r>
      <w:r w:rsidR="003E775E">
        <w:t xml:space="preserve"> that</w:t>
      </w:r>
      <w:r w:rsidR="00A84C18">
        <w:t xml:space="preserve"> different </w:t>
      </w:r>
      <w:r w:rsidR="00CA47AF">
        <w:t>groups</w:t>
      </w:r>
      <w:r w:rsidR="00A84C18">
        <w:t xml:space="preserve"> may have</w:t>
      </w:r>
      <w:r w:rsidR="006B7749" w:rsidRPr="00B6162A">
        <w:t xml:space="preserve">. </w:t>
      </w:r>
      <w:r w:rsidR="00B151F5">
        <w:t>Include</w:t>
      </w:r>
      <w:r w:rsidR="006B7749" w:rsidRPr="00B6162A">
        <w:t xml:space="preserve"> </w:t>
      </w:r>
      <w:r w:rsidR="00786FE0">
        <w:t>key</w:t>
      </w:r>
      <w:r w:rsidR="006B7749" w:rsidRPr="00B6162A">
        <w:t xml:space="preserve"> data points</w:t>
      </w:r>
      <w:r w:rsidR="00B151F5">
        <w:t xml:space="preserve"> and</w:t>
      </w:r>
      <w:r w:rsidR="006B7749" w:rsidRPr="00B6162A">
        <w:t xml:space="preserve"> implications</w:t>
      </w:r>
      <w:r w:rsidR="00FF46A1" w:rsidRPr="00B6162A">
        <w:t>.</w:t>
      </w:r>
      <w:r w:rsidR="00737A06">
        <w:t xml:space="preserve"> </w:t>
      </w:r>
      <w:r w:rsidR="00737A06" w:rsidRPr="00737A06">
        <w:rPr>
          <w:rFonts w:ascii="Calibri" w:eastAsiaTheme="minorEastAsia" w:hAnsi="Calibri" w:cstheme="minorBidi"/>
          <w:color w:val="000000" w:themeColor="text1"/>
          <w:kern w:val="24"/>
        </w:rPr>
        <w:t>You can draw on this content to create your engagement products</w:t>
      </w:r>
      <w:r w:rsidR="00737A06">
        <w:rPr>
          <w:rFonts w:ascii="Calibri" w:eastAsiaTheme="minorEastAsia" w:hAnsi="Calibri" w:cstheme="minorBidi"/>
          <w:color w:val="000000" w:themeColor="text1"/>
          <w:kern w:val="24"/>
        </w:rPr>
        <w:t>.</w:t>
      </w:r>
    </w:p>
    <w:p w14:paraId="7BC5702C" w14:textId="50DAB2CB" w:rsidR="00FF46A1" w:rsidRPr="00B6162A" w:rsidRDefault="005E77E6" w:rsidP="00514BEA">
      <w:pPr>
        <w:pStyle w:val="Bullet1"/>
        <w:spacing w:before="240" w:after="60"/>
        <w:rPr>
          <w:rFonts w:cs="Arial"/>
        </w:rPr>
      </w:pPr>
      <w:r>
        <w:rPr>
          <w:b/>
          <w:color w:val="006E9F"/>
        </w:rPr>
        <w:t xml:space="preserve">Distill to </w:t>
      </w:r>
      <w:r w:rsidR="003C06BA">
        <w:rPr>
          <w:b/>
          <w:color w:val="006E9F"/>
        </w:rPr>
        <w:t>three to four</w:t>
      </w:r>
      <w:r w:rsidR="00505885">
        <w:rPr>
          <w:b/>
          <w:color w:val="006E9F"/>
        </w:rPr>
        <w:t xml:space="preserve"> </w:t>
      </w:r>
      <w:r>
        <w:rPr>
          <w:b/>
          <w:color w:val="006E9F"/>
        </w:rPr>
        <w:t>k</w:t>
      </w:r>
      <w:r w:rsidR="00FF46A1" w:rsidRPr="00A456B4">
        <w:rPr>
          <w:b/>
          <w:color w:val="006E9F"/>
        </w:rPr>
        <w:t xml:space="preserve">ey messages: </w:t>
      </w:r>
      <w:r w:rsidR="00786FE0">
        <w:t>D</w:t>
      </w:r>
      <w:r w:rsidR="00FF46A1" w:rsidRPr="00B6162A">
        <w:rPr>
          <w:rFonts w:cs="Arial"/>
        </w:rPr>
        <w:t>istill the essence of the study and its findings</w:t>
      </w:r>
      <w:r w:rsidR="003C06BA">
        <w:rPr>
          <w:rFonts w:cs="Arial"/>
        </w:rPr>
        <w:t xml:space="preserve"> </w:t>
      </w:r>
      <w:r w:rsidR="00417BCB">
        <w:rPr>
          <w:rFonts w:cs="Arial"/>
        </w:rPr>
        <w:t>and</w:t>
      </w:r>
      <w:r w:rsidR="003C06BA">
        <w:rPr>
          <w:rFonts w:cs="Arial"/>
        </w:rPr>
        <w:t xml:space="preserve"> </w:t>
      </w:r>
      <w:r w:rsidR="00FF46A1" w:rsidRPr="00B6162A">
        <w:rPr>
          <w:rFonts w:cs="Arial"/>
        </w:rPr>
        <w:t xml:space="preserve">implications to three to </w:t>
      </w:r>
      <w:r w:rsidR="00737A06">
        <w:rPr>
          <w:rFonts w:cs="Arial"/>
        </w:rPr>
        <w:t>four</w:t>
      </w:r>
      <w:r w:rsidR="00FF46A1" w:rsidRPr="00B6162A">
        <w:rPr>
          <w:rFonts w:cs="Arial"/>
        </w:rPr>
        <w:t xml:space="preserve"> brief statements.</w:t>
      </w:r>
    </w:p>
    <w:p w14:paraId="606D52E6" w14:textId="0B6E3EE6" w:rsidR="00FF46A1" w:rsidRPr="00786FE0" w:rsidRDefault="00FF46A1" w:rsidP="00514BEA">
      <w:pPr>
        <w:pStyle w:val="Bullet2"/>
        <w:spacing w:before="60" w:after="60"/>
        <w:rPr>
          <w:rFonts w:cstheme="minorHAnsi"/>
        </w:rPr>
      </w:pPr>
      <w:r w:rsidRPr="00786FE0">
        <w:rPr>
          <w:rFonts w:cstheme="minorHAnsi"/>
        </w:rPr>
        <w:t>Develop each key message around a</w:t>
      </w:r>
      <w:r w:rsidRPr="00786FE0">
        <w:rPr>
          <w:rFonts w:cstheme="minorHAnsi"/>
          <w:b/>
          <w:bCs/>
        </w:rPr>
        <w:t xml:space="preserve"> </w:t>
      </w:r>
      <w:r w:rsidRPr="00786FE0">
        <w:rPr>
          <w:rFonts w:cstheme="minorHAnsi"/>
          <w:b/>
          <w:bCs/>
          <w:color w:val="046FA0"/>
        </w:rPr>
        <w:t>single idea</w:t>
      </w:r>
      <w:r w:rsidRPr="00786FE0">
        <w:rPr>
          <w:rFonts w:cstheme="minorHAnsi"/>
        </w:rPr>
        <w:t xml:space="preserve"> that links to one or more project goals</w:t>
      </w:r>
      <w:r w:rsidR="00B151F5" w:rsidRPr="00786FE0">
        <w:rPr>
          <w:rFonts w:cstheme="minorHAnsi"/>
        </w:rPr>
        <w:t xml:space="preserve"> and audience </w:t>
      </w:r>
      <w:r w:rsidRPr="00786FE0">
        <w:rPr>
          <w:rFonts w:cstheme="minorHAnsi"/>
        </w:rPr>
        <w:t>objectives.</w:t>
      </w:r>
    </w:p>
    <w:p w14:paraId="77F233E8" w14:textId="13E99D58" w:rsidR="00737A06" w:rsidRPr="00786FE0" w:rsidRDefault="00737A06" w:rsidP="00514BEA">
      <w:pPr>
        <w:pStyle w:val="Bullet2"/>
        <w:spacing w:before="60" w:after="60"/>
        <w:rPr>
          <w:rFonts w:cstheme="minorHAnsi"/>
        </w:rPr>
      </w:pPr>
      <w:r w:rsidRPr="00786FE0">
        <w:rPr>
          <w:rFonts w:cstheme="minorHAnsi"/>
        </w:rPr>
        <w:t xml:space="preserve">Use </w:t>
      </w:r>
      <w:r w:rsidRPr="00786FE0">
        <w:rPr>
          <w:rFonts w:cstheme="minorHAnsi"/>
          <w:b/>
          <w:bCs/>
          <w:color w:val="046FA0"/>
        </w:rPr>
        <w:t>plain language</w:t>
      </w:r>
      <w:r w:rsidRPr="00786FE0">
        <w:rPr>
          <w:rFonts w:cstheme="minorHAnsi"/>
        </w:rPr>
        <w:t xml:space="preserve"> (</w:t>
      </w:r>
      <w:r w:rsidRPr="00786FE0">
        <w:rPr>
          <w:rFonts w:eastAsiaTheme="minorEastAsia" w:cstheme="minorHAnsi"/>
          <w:color w:val="000000" w:themeColor="text1"/>
          <w:kern w:val="24"/>
        </w:rPr>
        <w:t>concise, active voice, easy to understand, no jargon or technical terms, and few or no acronyms).</w:t>
      </w:r>
    </w:p>
    <w:p w14:paraId="5D1238C4" w14:textId="15F95BD9" w:rsidR="00FF46A1" w:rsidRPr="00786FE0" w:rsidRDefault="00FF46A1" w:rsidP="00514BEA">
      <w:pPr>
        <w:pStyle w:val="Bullet2"/>
        <w:spacing w:before="60" w:after="60"/>
        <w:rPr>
          <w:rFonts w:cstheme="minorHAnsi"/>
        </w:rPr>
      </w:pPr>
      <w:r w:rsidRPr="00786FE0">
        <w:rPr>
          <w:rFonts w:cstheme="minorHAnsi"/>
        </w:rPr>
        <w:t xml:space="preserve">Focus on what </w:t>
      </w:r>
      <w:r w:rsidR="0093180B" w:rsidRPr="00786FE0">
        <w:rPr>
          <w:rFonts w:cstheme="minorHAnsi"/>
        </w:rPr>
        <w:t>your</w:t>
      </w:r>
      <w:r w:rsidRPr="00786FE0">
        <w:rPr>
          <w:rFonts w:cstheme="minorHAnsi"/>
        </w:rPr>
        <w:t xml:space="preserve"> audience</w:t>
      </w:r>
      <w:r w:rsidR="00B151F5" w:rsidRPr="00786FE0">
        <w:rPr>
          <w:rFonts w:cstheme="minorHAnsi"/>
        </w:rPr>
        <w:t>s</w:t>
      </w:r>
      <w:r w:rsidRPr="00786FE0">
        <w:rPr>
          <w:rFonts w:cstheme="minorHAnsi"/>
        </w:rPr>
        <w:t xml:space="preserve"> will consider the most </w:t>
      </w:r>
      <w:r w:rsidR="0093180B" w:rsidRPr="00786FE0">
        <w:rPr>
          <w:rFonts w:cstheme="minorHAnsi"/>
          <w:b/>
          <w:bCs/>
          <w:color w:val="046FA0"/>
        </w:rPr>
        <w:t>relevant, c</w:t>
      </w:r>
      <w:r w:rsidRPr="00786FE0">
        <w:rPr>
          <w:rFonts w:cstheme="minorHAnsi"/>
          <w:b/>
          <w:bCs/>
          <w:color w:val="046FA0"/>
        </w:rPr>
        <w:t xml:space="preserve">ompelling, beneficial, </w:t>
      </w:r>
      <w:r w:rsidRPr="00786FE0">
        <w:rPr>
          <w:rFonts w:cstheme="minorHAnsi"/>
          <w:color w:val="000000" w:themeColor="text1"/>
        </w:rPr>
        <w:t>or</w:t>
      </w:r>
      <w:r w:rsidRPr="00786FE0">
        <w:rPr>
          <w:rFonts w:cstheme="minorHAnsi"/>
          <w:b/>
          <w:bCs/>
          <w:color w:val="000000" w:themeColor="text1"/>
        </w:rPr>
        <w:t xml:space="preserve"> </w:t>
      </w:r>
      <w:r w:rsidRPr="00786FE0">
        <w:rPr>
          <w:rFonts w:cstheme="minorHAnsi"/>
          <w:b/>
          <w:bCs/>
          <w:color w:val="046FA0"/>
        </w:rPr>
        <w:t xml:space="preserve">useful </w:t>
      </w:r>
      <w:r w:rsidRPr="00786FE0">
        <w:rPr>
          <w:rFonts w:cstheme="minorHAnsi"/>
        </w:rPr>
        <w:t>aspects of the findings.</w:t>
      </w:r>
    </w:p>
    <w:p w14:paraId="6A0DAC6B" w14:textId="77777777" w:rsidR="0093180B" w:rsidRPr="00786FE0" w:rsidRDefault="0093180B" w:rsidP="00514BEA">
      <w:pPr>
        <w:pStyle w:val="Bullet2"/>
        <w:spacing w:before="60" w:after="60"/>
        <w:rPr>
          <w:rFonts w:cstheme="minorHAnsi"/>
        </w:rPr>
      </w:pPr>
      <w:r w:rsidRPr="00786FE0">
        <w:rPr>
          <w:rFonts w:cstheme="minorHAnsi"/>
        </w:rPr>
        <w:t xml:space="preserve">Indicate how the research </w:t>
      </w:r>
      <w:r w:rsidRPr="00786FE0">
        <w:rPr>
          <w:rFonts w:cstheme="minorHAnsi"/>
          <w:color w:val="000000" w:themeColor="text1"/>
        </w:rPr>
        <w:t xml:space="preserve">answers </w:t>
      </w:r>
      <w:r w:rsidRPr="00786FE0">
        <w:rPr>
          <w:rFonts w:cstheme="minorHAnsi"/>
          <w:b/>
          <w:bCs/>
          <w:color w:val="046FA0"/>
        </w:rPr>
        <w:t>key questions</w:t>
      </w:r>
      <w:r w:rsidRPr="00786FE0">
        <w:rPr>
          <w:rFonts w:cstheme="minorHAnsi"/>
        </w:rPr>
        <w:t xml:space="preserve"> or </w:t>
      </w:r>
      <w:r w:rsidRPr="00786FE0">
        <w:rPr>
          <w:rFonts w:cstheme="minorHAnsi"/>
          <w:color w:val="000000" w:themeColor="text1"/>
        </w:rPr>
        <w:t>addresses</w:t>
      </w:r>
      <w:r w:rsidRPr="00786FE0">
        <w:rPr>
          <w:rFonts w:cstheme="minorHAnsi"/>
          <w:b/>
          <w:bCs/>
          <w:color w:val="000000" w:themeColor="text1"/>
        </w:rPr>
        <w:t xml:space="preserve"> </w:t>
      </w:r>
      <w:r w:rsidRPr="00786FE0">
        <w:rPr>
          <w:rFonts w:cstheme="minorHAnsi"/>
          <w:b/>
          <w:bCs/>
          <w:color w:val="046FA0"/>
        </w:rPr>
        <w:t>key needs</w:t>
      </w:r>
      <w:r w:rsidRPr="00786FE0">
        <w:rPr>
          <w:rFonts w:cstheme="minorHAnsi"/>
        </w:rPr>
        <w:t>.</w:t>
      </w:r>
    </w:p>
    <w:p w14:paraId="29DB17F6" w14:textId="77777777" w:rsidR="0093180B" w:rsidRPr="00786FE0" w:rsidRDefault="0093180B" w:rsidP="00514BEA">
      <w:pPr>
        <w:pStyle w:val="Bullet2"/>
        <w:spacing w:before="60" w:after="60"/>
        <w:rPr>
          <w:rFonts w:cstheme="minorHAnsi"/>
        </w:rPr>
      </w:pPr>
      <w:r w:rsidRPr="00786FE0">
        <w:rPr>
          <w:rFonts w:cstheme="minorHAnsi"/>
        </w:rPr>
        <w:t xml:space="preserve">Indicate how the research </w:t>
      </w:r>
      <w:r w:rsidRPr="00786FE0">
        <w:rPr>
          <w:rFonts w:cstheme="minorHAnsi"/>
          <w:b/>
          <w:bCs/>
          <w:color w:val="046FA0"/>
        </w:rPr>
        <w:t>clarifies or challenges</w:t>
      </w:r>
      <w:r w:rsidRPr="00786FE0">
        <w:rPr>
          <w:rFonts w:cstheme="minorHAnsi"/>
        </w:rPr>
        <w:t xml:space="preserve"> commonly held beliefs.</w:t>
      </w:r>
    </w:p>
    <w:p w14:paraId="1F1890AB" w14:textId="2915F2AD" w:rsidR="00FF46A1" w:rsidRPr="00786FE0" w:rsidRDefault="0093180B" w:rsidP="00514BEA">
      <w:pPr>
        <w:pStyle w:val="Bullet2"/>
        <w:spacing w:before="60" w:after="60"/>
        <w:rPr>
          <w:rFonts w:cstheme="minorHAnsi"/>
        </w:rPr>
      </w:pPr>
      <w:r w:rsidRPr="00786FE0">
        <w:rPr>
          <w:rFonts w:cstheme="minorHAnsi"/>
        </w:rPr>
        <w:t>Indicate what</w:t>
      </w:r>
      <w:r w:rsidR="003C06BA">
        <w:rPr>
          <w:rFonts w:cstheme="minorHAnsi"/>
        </w:rPr>
        <w:t xml:space="preserve"> is</w:t>
      </w:r>
      <w:r w:rsidRPr="00786FE0">
        <w:rPr>
          <w:rFonts w:cstheme="minorHAnsi"/>
        </w:rPr>
        <w:t xml:space="preserve"> </w:t>
      </w:r>
      <w:r w:rsidRPr="00786FE0">
        <w:rPr>
          <w:rFonts w:cstheme="minorHAnsi"/>
          <w:b/>
          <w:bCs/>
          <w:color w:val="046FA0"/>
        </w:rPr>
        <w:t>unique</w:t>
      </w:r>
      <w:r w:rsidRPr="00786FE0">
        <w:rPr>
          <w:rFonts w:cstheme="minorHAnsi"/>
          <w:color w:val="046FA0"/>
        </w:rPr>
        <w:t xml:space="preserve"> </w:t>
      </w:r>
      <w:r w:rsidRPr="00786FE0">
        <w:rPr>
          <w:rFonts w:cstheme="minorHAnsi"/>
        </w:rPr>
        <w:t xml:space="preserve">about the research or findings (e.g., </w:t>
      </w:r>
      <w:proofErr w:type="gramStart"/>
      <w:r w:rsidRPr="00786FE0">
        <w:rPr>
          <w:rFonts w:cstheme="minorHAnsi"/>
        </w:rPr>
        <w:t>first</w:t>
      </w:r>
      <w:proofErr w:type="gramEnd"/>
      <w:r w:rsidRPr="00786FE0">
        <w:rPr>
          <w:rFonts w:cstheme="minorHAnsi"/>
        </w:rPr>
        <w:t xml:space="preserve"> or largest study of its kind).</w:t>
      </w:r>
    </w:p>
    <w:p w14:paraId="5E7D8F16" w14:textId="4B3D9F8E" w:rsidR="005E77E6" w:rsidRPr="00B746CC" w:rsidRDefault="005E77E6" w:rsidP="00514BEA">
      <w:pPr>
        <w:pStyle w:val="Bullet1"/>
        <w:spacing w:before="240" w:after="60"/>
        <w:rPr>
          <w:rFonts w:cs="Arial"/>
          <w:bCs/>
          <w:color w:val="000000" w:themeColor="text1"/>
        </w:rPr>
      </w:pPr>
      <w:r>
        <w:rPr>
          <w:b/>
          <w:color w:val="006E9F"/>
        </w:rPr>
        <w:t>Add supporting points</w:t>
      </w:r>
      <w:r w:rsidRPr="00A456B4">
        <w:rPr>
          <w:b/>
          <w:color w:val="006E9F"/>
        </w:rPr>
        <w:t>:</w:t>
      </w:r>
      <w:r w:rsidR="00B746CC">
        <w:rPr>
          <w:b/>
          <w:color w:val="006E9F"/>
        </w:rPr>
        <w:t xml:space="preserve"> </w:t>
      </w:r>
      <w:r w:rsidR="00B746CC" w:rsidRPr="00B746CC">
        <w:rPr>
          <w:bCs/>
          <w:color w:val="000000" w:themeColor="text1"/>
        </w:rPr>
        <w:t xml:space="preserve">Provide </w:t>
      </w:r>
      <w:r w:rsidR="00786FE0">
        <w:rPr>
          <w:bCs/>
          <w:color w:val="000000" w:themeColor="text1"/>
        </w:rPr>
        <w:t>additional</w:t>
      </w:r>
      <w:r w:rsidR="00B746CC" w:rsidRPr="00B746CC">
        <w:rPr>
          <w:bCs/>
          <w:color w:val="000000" w:themeColor="text1"/>
        </w:rPr>
        <w:t xml:space="preserve"> points to help audiences more fully understand the findings.</w:t>
      </w:r>
    </w:p>
    <w:p w14:paraId="11B6ED93" w14:textId="6563DDBD" w:rsidR="00B746CC" w:rsidRPr="00B746CC" w:rsidRDefault="00915926" w:rsidP="00514BEA">
      <w:pPr>
        <w:pStyle w:val="Bullet2"/>
        <w:spacing w:before="60" w:after="60"/>
      </w:pPr>
      <w:r w:rsidRPr="00915926">
        <w:rPr>
          <w:rFonts w:ascii="Calibri" w:eastAsiaTheme="minorEastAsia" w:hAnsi="Calibri"/>
          <w:b/>
          <w:bCs/>
          <w:color w:val="046FA0"/>
          <w:kern w:val="24"/>
        </w:rPr>
        <w:t>Expand</w:t>
      </w:r>
      <w:r w:rsidRPr="00915926">
        <w:rPr>
          <w:rFonts w:ascii="Calibri" w:eastAsiaTheme="minorEastAsia" w:hAnsi="Calibri"/>
          <w:color w:val="046FA0"/>
          <w:kern w:val="24"/>
        </w:rPr>
        <w:t xml:space="preserve"> </w:t>
      </w:r>
      <w:r>
        <w:rPr>
          <w:rFonts w:ascii="Calibri" w:eastAsiaTheme="minorEastAsia" w:hAnsi="Calibri"/>
          <w:color w:val="000000" w:themeColor="text1"/>
          <w:kern w:val="24"/>
        </w:rPr>
        <w:t xml:space="preserve">on </w:t>
      </w:r>
      <w:r w:rsidR="001B7391">
        <w:rPr>
          <w:rFonts w:ascii="Calibri" w:eastAsiaTheme="minorEastAsia" w:hAnsi="Calibri"/>
          <w:color w:val="000000" w:themeColor="text1"/>
          <w:kern w:val="24"/>
        </w:rPr>
        <w:t>a</w:t>
      </w:r>
      <w:r>
        <w:rPr>
          <w:rFonts w:ascii="Calibri" w:eastAsiaTheme="minorEastAsia" w:hAnsi="Calibri"/>
          <w:color w:val="000000" w:themeColor="text1"/>
          <w:kern w:val="24"/>
        </w:rPr>
        <w:t xml:space="preserve"> </w:t>
      </w:r>
      <w:r w:rsidR="00786FE0">
        <w:rPr>
          <w:rFonts w:ascii="Calibri" w:eastAsiaTheme="minorEastAsia" w:hAnsi="Calibri"/>
          <w:color w:val="000000" w:themeColor="text1"/>
          <w:kern w:val="24"/>
        </w:rPr>
        <w:t>key message</w:t>
      </w:r>
      <w:r>
        <w:rPr>
          <w:rFonts w:ascii="Calibri" w:eastAsiaTheme="minorEastAsia" w:hAnsi="Calibri"/>
          <w:color w:val="000000" w:themeColor="text1"/>
          <w:kern w:val="24"/>
        </w:rPr>
        <w:t>. Add</w:t>
      </w:r>
      <w:r w:rsidR="00B746CC" w:rsidRPr="00B746CC">
        <w:rPr>
          <w:rFonts w:ascii="Calibri" w:eastAsiaTheme="minorEastAsia" w:hAnsi="Calibri"/>
          <w:color w:val="000000" w:themeColor="text1"/>
          <w:kern w:val="24"/>
        </w:rPr>
        <w:t xml:space="preserve"> data points, facts, examples, and explanations as needed</w:t>
      </w:r>
      <w:r w:rsidR="001B7391">
        <w:rPr>
          <w:rFonts w:ascii="Calibri" w:eastAsiaTheme="minorEastAsia" w:hAnsi="Calibri"/>
          <w:color w:val="000000" w:themeColor="text1"/>
          <w:kern w:val="24"/>
        </w:rPr>
        <w:t>.</w:t>
      </w:r>
    </w:p>
    <w:p w14:paraId="4BFE9B4D" w14:textId="4A0BB22F" w:rsidR="00B746CC" w:rsidRPr="00B746CC" w:rsidRDefault="00B746CC" w:rsidP="00514BEA">
      <w:pPr>
        <w:pStyle w:val="Bullet2"/>
        <w:spacing w:before="60" w:after="60"/>
      </w:pPr>
      <w:r w:rsidRPr="00B746CC">
        <w:rPr>
          <w:rFonts w:ascii="Calibri" w:eastAsiaTheme="minorEastAsia" w:hAnsi="Calibri"/>
          <w:color w:val="000000" w:themeColor="text1"/>
          <w:kern w:val="24"/>
        </w:rPr>
        <w:t xml:space="preserve">Provide </w:t>
      </w:r>
      <w:r w:rsidRPr="00915926">
        <w:rPr>
          <w:rFonts w:ascii="Calibri" w:eastAsiaTheme="minorEastAsia" w:hAnsi="Calibri"/>
          <w:b/>
          <w:bCs/>
          <w:color w:val="046FA0"/>
          <w:kern w:val="24"/>
        </w:rPr>
        <w:t>context</w:t>
      </w:r>
      <w:r w:rsidRPr="00B746CC">
        <w:rPr>
          <w:rFonts w:ascii="Calibri" w:eastAsiaTheme="minorEastAsia" w:hAnsi="Calibri"/>
          <w:color w:val="000000" w:themeColor="text1"/>
          <w:kern w:val="24"/>
        </w:rPr>
        <w:t xml:space="preserve">, </w:t>
      </w:r>
      <w:r>
        <w:rPr>
          <w:rFonts w:ascii="Calibri" w:eastAsiaTheme="minorEastAsia" w:hAnsi="Calibri"/>
          <w:color w:val="000000" w:themeColor="text1"/>
          <w:kern w:val="24"/>
        </w:rPr>
        <w:t>including context</w:t>
      </w:r>
      <w:r w:rsidRPr="00B746CC">
        <w:rPr>
          <w:rFonts w:ascii="Calibri" w:eastAsiaTheme="minorEastAsia" w:hAnsi="Calibri"/>
          <w:color w:val="000000" w:themeColor="text1"/>
          <w:kern w:val="24"/>
        </w:rPr>
        <w:t xml:space="preserve"> for data (e.g., “</w:t>
      </w:r>
      <w:r w:rsidR="003C06BA">
        <w:rPr>
          <w:rFonts w:ascii="Calibri" w:eastAsiaTheme="minorEastAsia" w:hAnsi="Calibri"/>
          <w:color w:val="000000" w:themeColor="text1"/>
          <w:kern w:val="24"/>
        </w:rPr>
        <w:t>three</w:t>
      </w:r>
      <w:r w:rsidRPr="00B746CC">
        <w:rPr>
          <w:rFonts w:ascii="Calibri" w:eastAsiaTheme="minorEastAsia" w:hAnsi="Calibri"/>
          <w:color w:val="000000" w:themeColor="text1"/>
          <w:kern w:val="24"/>
        </w:rPr>
        <w:t xml:space="preserve"> times more than [fill in the blank]” instead of raw numbers).</w:t>
      </w:r>
    </w:p>
    <w:p w14:paraId="0C72C551" w14:textId="78B4885A" w:rsidR="00FF46A1" w:rsidRPr="00B6162A" w:rsidRDefault="005E77E6" w:rsidP="00514BEA">
      <w:pPr>
        <w:pStyle w:val="Bullet1"/>
        <w:spacing w:before="240" w:after="60"/>
        <w:rPr>
          <w:rFonts w:cs="Arial"/>
        </w:rPr>
      </w:pPr>
      <w:r>
        <w:rPr>
          <w:b/>
          <w:color w:val="006E9F"/>
        </w:rPr>
        <w:t>Tailor and r</w:t>
      </w:r>
      <w:r w:rsidR="00191723">
        <w:rPr>
          <w:b/>
          <w:color w:val="006E9F"/>
        </w:rPr>
        <w:t xml:space="preserve">efine </w:t>
      </w:r>
      <w:r>
        <w:rPr>
          <w:b/>
          <w:color w:val="006E9F"/>
        </w:rPr>
        <w:t>the</w:t>
      </w:r>
      <w:r w:rsidR="00191723">
        <w:rPr>
          <w:b/>
          <w:color w:val="006E9F"/>
        </w:rPr>
        <w:t xml:space="preserve"> messages</w:t>
      </w:r>
      <w:r w:rsidR="00FF46A1" w:rsidRPr="00A456B4">
        <w:rPr>
          <w:b/>
          <w:color w:val="006E9F"/>
        </w:rPr>
        <w:t>:</w:t>
      </w:r>
    </w:p>
    <w:p w14:paraId="664E23B2" w14:textId="77777777" w:rsidR="00B746CC" w:rsidRPr="00B746CC" w:rsidRDefault="00B746CC" w:rsidP="00514BEA">
      <w:pPr>
        <w:pStyle w:val="Bullet2"/>
        <w:spacing w:before="80" w:after="80"/>
      </w:pPr>
      <w:r w:rsidRPr="00B746CC">
        <w:rPr>
          <w:rFonts w:ascii="Calibri" w:eastAsiaTheme="minorEastAsia" w:hAnsi="Calibri"/>
          <w:color w:val="000000" w:themeColor="text1"/>
          <w:kern w:val="24"/>
        </w:rPr>
        <w:t xml:space="preserve">Consider your project </w:t>
      </w:r>
      <w:r w:rsidRPr="00B746CC">
        <w:rPr>
          <w:rFonts w:ascii="Calibri" w:eastAsiaTheme="minorEastAsia" w:hAnsi="Calibri"/>
          <w:b/>
          <w:bCs/>
          <w:color w:val="046FA0"/>
          <w:kern w:val="24"/>
        </w:rPr>
        <w:t>goals</w:t>
      </w:r>
      <w:r w:rsidRPr="00B746CC">
        <w:rPr>
          <w:rFonts w:ascii="Calibri" w:eastAsiaTheme="minorEastAsia" w:hAnsi="Calibri"/>
          <w:color w:val="000000" w:themeColor="text1"/>
          <w:kern w:val="24"/>
        </w:rPr>
        <w:t xml:space="preserve">, </w:t>
      </w:r>
      <w:r w:rsidRPr="00B746CC">
        <w:rPr>
          <w:rFonts w:ascii="Calibri" w:eastAsiaTheme="minorEastAsia" w:hAnsi="Calibri"/>
          <w:b/>
          <w:bCs/>
          <w:color w:val="046FA0"/>
          <w:kern w:val="24"/>
        </w:rPr>
        <w:t>audience</w:t>
      </w:r>
      <w:r w:rsidRPr="00B746CC">
        <w:rPr>
          <w:rFonts w:ascii="Calibri" w:eastAsiaTheme="minorEastAsia" w:hAnsi="Calibri"/>
          <w:color w:val="046FA0"/>
          <w:kern w:val="24"/>
        </w:rPr>
        <w:t xml:space="preserve"> </w:t>
      </w:r>
      <w:r w:rsidRPr="00B746CC">
        <w:rPr>
          <w:rFonts w:ascii="Calibri" w:eastAsiaTheme="minorEastAsia" w:hAnsi="Calibri"/>
          <w:color w:val="000000" w:themeColor="text1"/>
          <w:kern w:val="24"/>
        </w:rPr>
        <w:t xml:space="preserve">needs and interests, and engagement </w:t>
      </w:r>
      <w:r w:rsidRPr="00B746CC">
        <w:rPr>
          <w:rFonts w:ascii="Calibri" w:eastAsiaTheme="minorEastAsia" w:hAnsi="Calibri"/>
          <w:b/>
          <w:bCs/>
          <w:color w:val="046FA0"/>
          <w:kern w:val="24"/>
        </w:rPr>
        <w:t>objectives</w:t>
      </w:r>
      <w:r w:rsidRPr="00B746CC">
        <w:rPr>
          <w:rFonts w:ascii="Calibri" w:eastAsiaTheme="minorEastAsia" w:hAnsi="Calibri"/>
          <w:color w:val="000000" w:themeColor="text1"/>
          <w:kern w:val="24"/>
        </w:rPr>
        <w:t>.</w:t>
      </w:r>
    </w:p>
    <w:p w14:paraId="54342E22" w14:textId="7A66746E" w:rsidR="00B746CC" w:rsidRPr="00B746CC" w:rsidRDefault="00B746CC" w:rsidP="00514BEA">
      <w:pPr>
        <w:pStyle w:val="Bullet2"/>
        <w:spacing w:before="60" w:after="60"/>
      </w:pPr>
      <w:r w:rsidRPr="00B746CC">
        <w:rPr>
          <w:rFonts w:ascii="Calibri" w:eastAsiaTheme="minorEastAsia" w:hAnsi="Calibri"/>
          <w:b/>
          <w:bCs/>
          <w:color w:val="046FA0"/>
          <w:kern w:val="24"/>
        </w:rPr>
        <w:t>Customize</w:t>
      </w:r>
      <w:r w:rsidRPr="00B746CC">
        <w:rPr>
          <w:rFonts w:ascii="Calibri" w:eastAsiaTheme="minorEastAsia" w:hAnsi="Calibri"/>
          <w:color w:val="046FA0"/>
          <w:kern w:val="24"/>
        </w:rPr>
        <w:t xml:space="preserve"> </w:t>
      </w:r>
      <w:r w:rsidRPr="00B746CC">
        <w:rPr>
          <w:rFonts w:ascii="Calibri" w:eastAsiaTheme="minorEastAsia" w:hAnsi="Calibri"/>
          <w:color w:val="000000" w:themeColor="text1"/>
          <w:kern w:val="24"/>
        </w:rPr>
        <w:t xml:space="preserve">the messages as needed for each audience. </w:t>
      </w:r>
      <w:r w:rsidR="001B7391">
        <w:rPr>
          <w:rFonts w:ascii="Calibri" w:eastAsiaTheme="minorEastAsia" w:hAnsi="Calibri"/>
          <w:color w:val="000000" w:themeColor="text1"/>
          <w:kern w:val="24"/>
        </w:rPr>
        <w:t>A</w:t>
      </w:r>
      <w:r w:rsidRPr="00B746CC">
        <w:rPr>
          <w:rFonts w:ascii="Calibri" w:eastAsiaTheme="minorEastAsia" w:hAnsi="Calibri"/>
          <w:color w:val="000000" w:themeColor="text1"/>
          <w:kern w:val="24"/>
        </w:rPr>
        <w:t xml:space="preserve">dapt the language, level of detail, and examples </w:t>
      </w:r>
      <w:r w:rsidR="001B7391">
        <w:rPr>
          <w:rFonts w:ascii="Calibri" w:eastAsiaTheme="minorEastAsia" w:hAnsi="Calibri"/>
          <w:color w:val="000000" w:themeColor="text1"/>
          <w:kern w:val="24"/>
        </w:rPr>
        <w:t>to foster knowledge uptake</w:t>
      </w:r>
      <w:r w:rsidRPr="00B746CC">
        <w:rPr>
          <w:rFonts w:ascii="Calibri" w:eastAsiaTheme="minorEastAsia" w:hAnsi="Calibri"/>
          <w:color w:val="000000" w:themeColor="text1"/>
          <w:kern w:val="24"/>
        </w:rPr>
        <w:t>.</w:t>
      </w:r>
    </w:p>
    <w:p w14:paraId="702014A2" w14:textId="3DBF9F06" w:rsidR="00B746CC" w:rsidRPr="00B746CC" w:rsidRDefault="00F65CF4" w:rsidP="00514BEA">
      <w:pPr>
        <w:pStyle w:val="Bullet2"/>
        <w:spacing w:before="60" w:after="60"/>
      </w:pPr>
      <w:r>
        <w:rPr>
          <w:rFonts w:ascii="Calibri" w:eastAsiaTheme="minorEastAsia" w:hAnsi="Calibri"/>
          <w:color w:val="000000" w:themeColor="text1"/>
          <w:kern w:val="24"/>
        </w:rPr>
        <w:lastRenderedPageBreak/>
        <w:t>Consider</w:t>
      </w:r>
      <w:r w:rsidR="00B746CC" w:rsidRPr="00B746CC">
        <w:rPr>
          <w:rFonts w:ascii="Calibri" w:eastAsiaTheme="minorEastAsia" w:hAnsi="Calibri"/>
          <w:color w:val="000000" w:themeColor="text1"/>
          <w:kern w:val="24"/>
        </w:rPr>
        <w:t xml:space="preserve"> how to </w:t>
      </w:r>
      <w:r w:rsidR="00B746CC" w:rsidRPr="00B746CC">
        <w:rPr>
          <w:rFonts w:ascii="Calibri" w:eastAsiaTheme="minorEastAsia" w:hAnsi="Calibri"/>
          <w:b/>
          <w:bCs/>
          <w:color w:val="046FA0"/>
          <w:kern w:val="24"/>
        </w:rPr>
        <w:t>frame</w:t>
      </w:r>
      <w:r w:rsidR="00B746CC" w:rsidRPr="00B746CC">
        <w:rPr>
          <w:rFonts w:ascii="Calibri" w:eastAsiaTheme="minorEastAsia" w:hAnsi="Calibri"/>
          <w:color w:val="046FA0"/>
          <w:kern w:val="24"/>
        </w:rPr>
        <w:t xml:space="preserve"> </w:t>
      </w:r>
      <w:r w:rsidR="00B746CC" w:rsidRPr="00B746CC">
        <w:rPr>
          <w:rFonts w:ascii="Calibri" w:eastAsiaTheme="minorEastAsia" w:hAnsi="Calibri"/>
          <w:color w:val="000000" w:themeColor="text1"/>
          <w:kern w:val="24"/>
        </w:rPr>
        <w:t>the messages to make them</w:t>
      </w:r>
      <w:r w:rsidR="007A0CB7">
        <w:rPr>
          <w:rFonts w:ascii="Calibri" w:eastAsiaTheme="minorEastAsia" w:hAnsi="Calibri"/>
          <w:color w:val="000000" w:themeColor="text1"/>
          <w:kern w:val="24"/>
        </w:rPr>
        <w:t xml:space="preserve"> asset</w:t>
      </w:r>
      <w:r w:rsidR="003C06BA">
        <w:rPr>
          <w:rFonts w:ascii="Calibri" w:eastAsiaTheme="minorEastAsia" w:hAnsi="Calibri"/>
          <w:color w:val="000000" w:themeColor="text1"/>
          <w:kern w:val="24"/>
        </w:rPr>
        <w:t xml:space="preserve"> </w:t>
      </w:r>
      <w:r w:rsidR="007A0CB7">
        <w:rPr>
          <w:rFonts w:ascii="Calibri" w:eastAsiaTheme="minorEastAsia" w:hAnsi="Calibri"/>
          <w:color w:val="000000" w:themeColor="text1"/>
          <w:kern w:val="24"/>
        </w:rPr>
        <w:t>based and</w:t>
      </w:r>
      <w:r w:rsidR="00B746CC" w:rsidRPr="00B746CC">
        <w:rPr>
          <w:rFonts w:ascii="Calibri" w:eastAsiaTheme="minorEastAsia" w:hAnsi="Calibri"/>
          <w:color w:val="000000" w:themeColor="text1"/>
          <w:kern w:val="24"/>
        </w:rPr>
        <w:t xml:space="preserve"> more relevant. Framing refers to the</w:t>
      </w:r>
      <w:r>
        <w:rPr>
          <w:rFonts w:ascii="Calibri" w:eastAsiaTheme="minorEastAsia" w:hAnsi="Calibri"/>
          <w:color w:val="000000" w:themeColor="text1"/>
          <w:kern w:val="24"/>
        </w:rPr>
        <w:t xml:space="preserve"> use of</w:t>
      </w:r>
      <w:r w:rsidR="00B746CC" w:rsidRPr="00B746CC">
        <w:rPr>
          <w:rFonts w:ascii="Calibri" w:eastAsiaTheme="minorEastAsia" w:hAnsi="Calibri"/>
          <w:color w:val="000000" w:themeColor="text1"/>
          <w:kern w:val="24"/>
        </w:rPr>
        <w:t xml:space="preserve"> emphasis and context to </w:t>
      </w:r>
      <w:r>
        <w:rPr>
          <w:rFonts w:ascii="Calibri" w:eastAsiaTheme="minorEastAsia" w:hAnsi="Calibri"/>
          <w:color w:val="000000" w:themeColor="text1"/>
          <w:kern w:val="24"/>
        </w:rPr>
        <w:t>shape your message</w:t>
      </w:r>
      <w:r w:rsidR="00A95491">
        <w:rPr>
          <w:rFonts w:ascii="Calibri" w:eastAsiaTheme="minorEastAsia" w:hAnsi="Calibri"/>
          <w:color w:val="000000" w:themeColor="text1"/>
          <w:kern w:val="24"/>
        </w:rPr>
        <w:t xml:space="preserve"> and promote engagement</w:t>
      </w:r>
      <w:r w:rsidR="00B746CC" w:rsidRPr="00B746CC">
        <w:rPr>
          <w:rFonts w:ascii="Calibri" w:eastAsiaTheme="minorEastAsia" w:hAnsi="Calibri"/>
          <w:color w:val="000000" w:themeColor="text1"/>
          <w:kern w:val="24"/>
        </w:rPr>
        <w:t xml:space="preserve">. For example, </w:t>
      </w:r>
      <w:r w:rsidR="009046E2">
        <w:rPr>
          <w:rFonts w:ascii="Calibri" w:eastAsiaTheme="minorEastAsia" w:hAnsi="Calibri"/>
          <w:color w:val="000000" w:themeColor="text1"/>
          <w:kern w:val="24"/>
        </w:rPr>
        <w:t xml:space="preserve">consider </w:t>
      </w:r>
      <w:r w:rsidR="00A95491">
        <w:rPr>
          <w:rFonts w:ascii="Calibri" w:eastAsiaTheme="minorEastAsia" w:hAnsi="Calibri"/>
          <w:color w:val="000000" w:themeColor="text1"/>
          <w:kern w:val="24"/>
        </w:rPr>
        <w:t xml:space="preserve">how you might </w:t>
      </w:r>
      <w:r>
        <w:rPr>
          <w:rFonts w:ascii="Calibri" w:eastAsiaTheme="minorEastAsia" w:hAnsi="Calibri"/>
          <w:color w:val="000000" w:themeColor="text1"/>
          <w:kern w:val="24"/>
        </w:rPr>
        <w:t xml:space="preserve">transform </w:t>
      </w:r>
      <w:r w:rsidR="00B746CC" w:rsidRPr="00B746CC">
        <w:rPr>
          <w:rFonts w:ascii="Calibri" w:eastAsiaTheme="minorEastAsia" w:hAnsi="Calibri"/>
          <w:color w:val="000000" w:themeColor="text1"/>
          <w:kern w:val="24"/>
        </w:rPr>
        <w:t>a key message into a headline to grab people’s attention.</w:t>
      </w:r>
    </w:p>
    <w:p w14:paraId="6DE66227" w14:textId="5DE27D9D" w:rsidR="00B746CC" w:rsidRPr="00B746CC" w:rsidRDefault="00B746CC" w:rsidP="00514BEA">
      <w:pPr>
        <w:pStyle w:val="Bullet2"/>
        <w:spacing w:before="60" w:after="60"/>
      </w:pPr>
      <w:r w:rsidRPr="00B746CC">
        <w:rPr>
          <w:rFonts w:ascii="Calibri" w:eastAsiaTheme="minorEastAsia" w:hAnsi="Calibri"/>
          <w:color w:val="000000" w:themeColor="text1"/>
          <w:kern w:val="24"/>
        </w:rPr>
        <w:t xml:space="preserve">Consider potential </w:t>
      </w:r>
      <w:r w:rsidRPr="00B746CC">
        <w:rPr>
          <w:rFonts w:ascii="Calibri" w:eastAsiaTheme="minorEastAsia" w:hAnsi="Calibri"/>
          <w:b/>
          <w:bCs/>
          <w:color w:val="046FA0"/>
          <w:kern w:val="24"/>
        </w:rPr>
        <w:t>sensitivities</w:t>
      </w:r>
      <w:r w:rsidRPr="00B746CC">
        <w:rPr>
          <w:rFonts w:ascii="Calibri" w:eastAsiaTheme="minorEastAsia" w:hAnsi="Calibri"/>
          <w:color w:val="046FA0"/>
          <w:kern w:val="24"/>
        </w:rPr>
        <w:t xml:space="preserve"> </w:t>
      </w:r>
      <w:r w:rsidRPr="00B746CC">
        <w:rPr>
          <w:rFonts w:ascii="Calibri" w:eastAsiaTheme="minorEastAsia" w:hAnsi="Calibri"/>
          <w:color w:val="000000" w:themeColor="text1"/>
          <w:kern w:val="24"/>
        </w:rPr>
        <w:t>for different audiences</w:t>
      </w:r>
      <w:r w:rsidR="007A0CB7">
        <w:rPr>
          <w:rFonts w:ascii="Calibri" w:eastAsiaTheme="minorEastAsia" w:hAnsi="Calibri"/>
          <w:color w:val="000000" w:themeColor="text1"/>
          <w:kern w:val="24"/>
        </w:rPr>
        <w:t>, both in framing and the use of language.</w:t>
      </w:r>
    </w:p>
    <w:p w14:paraId="30E6DC89" w14:textId="68EF2B17" w:rsidR="0093180B" w:rsidRDefault="00B746CC" w:rsidP="0078464B">
      <w:pPr>
        <w:pStyle w:val="Bullet2"/>
        <w:spacing w:before="60" w:after="240"/>
      </w:pPr>
      <w:r w:rsidRPr="00B746CC">
        <w:rPr>
          <w:rFonts w:ascii="Calibri" w:eastAsiaTheme="minorEastAsia" w:hAnsi="Calibri"/>
          <w:color w:val="000000" w:themeColor="text1"/>
          <w:kern w:val="24"/>
        </w:rPr>
        <w:t xml:space="preserve">Read the messages aloud. They should sound </w:t>
      </w:r>
      <w:r w:rsidRPr="00B746CC">
        <w:rPr>
          <w:rFonts w:ascii="Calibri" w:eastAsiaTheme="minorEastAsia" w:hAnsi="Calibri"/>
          <w:b/>
          <w:bCs/>
          <w:color w:val="046FA0"/>
          <w:kern w:val="24"/>
        </w:rPr>
        <w:t>natural</w:t>
      </w:r>
      <w:r w:rsidRPr="00B746CC">
        <w:rPr>
          <w:rFonts w:ascii="Calibri" w:eastAsiaTheme="minorEastAsia" w:hAnsi="Calibri"/>
          <w:color w:val="000000" w:themeColor="text1"/>
          <w:kern w:val="24"/>
        </w:rPr>
        <w:t xml:space="preserve"> when spoken.</w:t>
      </w:r>
    </w:p>
    <w:tbl>
      <w:tblPr>
        <w:tblStyle w:val="TableStyle-AIR2021"/>
        <w:tblW w:w="5000" w:type="pct"/>
        <w:tblLook w:val="04A0" w:firstRow="1" w:lastRow="0" w:firstColumn="1" w:lastColumn="0" w:noHBand="0" w:noVBand="1"/>
      </w:tblPr>
      <w:tblGrid>
        <w:gridCol w:w="13680"/>
      </w:tblGrid>
      <w:tr w:rsidR="008E61DA" w:rsidRPr="00640BFC" w14:paraId="5D9A8C3B" w14:textId="77777777" w:rsidTr="008E61DA">
        <w:trPr>
          <w:cnfStyle w:val="100000000000" w:firstRow="1" w:lastRow="0" w:firstColumn="0" w:lastColumn="0" w:oddVBand="0" w:evenVBand="0" w:oddHBand="0" w:evenHBand="0" w:firstRowFirstColumn="0" w:firstRowLastColumn="0" w:lastRowFirstColumn="0" w:lastRowLastColumn="0"/>
        </w:trPr>
        <w:tc>
          <w:tcPr>
            <w:tcW w:w="13680" w:type="dxa"/>
          </w:tcPr>
          <w:p w14:paraId="56C8C7D0" w14:textId="7B447CDF" w:rsidR="002E7208" w:rsidRPr="00101CB6" w:rsidRDefault="002E7208" w:rsidP="00915C7C">
            <w:pPr>
              <w:pStyle w:val="Table11ColumnHeading"/>
              <w:keepNext/>
              <w:ind w:left="423"/>
              <w:jc w:val="left"/>
            </w:pPr>
            <w:r>
              <w:t xml:space="preserve">Project </w:t>
            </w:r>
            <w:r w:rsidR="00417BCB">
              <w:t>s</w:t>
            </w:r>
            <w:r>
              <w:t>ummary</w:t>
            </w:r>
          </w:p>
        </w:tc>
      </w:tr>
      <w:tr w:rsidR="008E61DA" w:rsidRPr="00640BFC" w14:paraId="692B91D7" w14:textId="77777777" w:rsidTr="008E61DA">
        <w:tc>
          <w:tcPr>
            <w:tcW w:w="13680" w:type="dxa"/>
            <w:shd w:val="clear" w:color="auto" w:fill="F4FCFF"/>
          </w:tcPr>
          <w:p w14:paraId="365C3E4B" w14:textId="318D8DDB" w:rsidR="00A86C28" w:rsidRDefault="00A86C28" w:rsidP="001A33FB">
            <w:pPr>
              <w:pStyle w:val="Table11Basic"/>
              <w:keepNext/>
            </w:pPr>
          </w:p>
          <w:p w14:paraId="6654D82B" w14:textId="42EDCA96" w:rsidR="00BD4809" w:rsidRDefault="00BD4809" w:rsidP="001A33FB">
            <w:pPr>
              <w:pStyle w:val="Table11Basic"/>
              <w:keepNext/>
            </w:pPr>
          </w:p>
          <w:p w14:paraId="3781AC71" w14:textId="04C13DA0" w:rsidR="00786FE0" w:rsidRDefault="00786FE0" w:rsidP="001A33FB">
            <w:pPr>
              <w:pStyle w:val="Table11Basic"/>
              <w:keepNext/>
            </w:pPr>
          </w:p>
          <w:p w14:paraId="0465DD0C" w14:textId="77777777" w:rsidR="00786FE0" w:rsidRDefault="00786FE0" w:rsidP="001A33FB">
            <w:pPr>
              <w:pStyle w:val="Table11Basic"/>
              <w:keepNext/>
            </w:pPr>
          </w:p>
          <w:p w14:paraId="23D4C869" w14:textId="77777777" w:rsidR="00BD4809" w:rsidRDefault="00BD4809" w:rsidP="001A33FB">
            <w:pPr>
              <w:pStyle w:val="Table11Basic"/>
              <w:keepNext/>
            </w:pPr>
          </w:p>
          <w:p w14:paraId="22803FD6" w14:textId="77777777" w:rsidR="00BD4809" w:rsidRDefault="00BD4809" w:rsidP="001A33FB">
            <w:pPr>
              <w:pStyle w:val="Table11Basic"/>
              <w:keepNext/>
            </w:pPr>
          </w:p>
          <w:p w14:paraId="0D029BAA" w14:textId="36894B21" w:rsidR="002E7208" w:rsidRPr="00640BFC" w:rsidRDefault="002E7208" w:rsidP="001A33FB">
            <w:pPr>
              <w:pStyle w:val="Table11Basic"/>
              <w:keepNext/>
            </w:pPr>
          </w:p>
        </w:tc>
      </w:tr>
    </w:tbl>
    <w:p w14:paraId="68B0841A" w14:textId="77777777" w:rsidR="002E7208" w:rsidRDefault="002E7208" w:rsidP="002E7208">
      <w:pPr>
        <w:pStyle w:val="Bullet2"/>
        <w:numPr>
          <w:ilvl w:val="0"/>
          <w:numId w:val="0"/>
        </w:numPr>
        <w:ind w:left="360"/>
      </w:pPr>
    </w:p>
    <w:tbl>
      <w:tblPr>
        <w:tblStyle w:val="TableStyle-AIR2021"/>
        <w:tblW w:w="5000" w:type="pct"/>
        <w:tblLook w:val="04A0" w:firstRow="1" w:lastRow="0" w:firstColumn="1" w:lastColumn="0" w:noHBand="0" w:noVBand="1"/>
      </w:tblPr>
      <w:tblGrid>
        <w:gridCol w:w="8584"/>
        <w:gridCol w:w="5096"/>
      </w:tblGrid>
      <w:tr w:rsidR="008E61DA" w:rsidRPr="00640BFC" w14:paraId="11FCD0C7" w14:textId="77777777" w:rsidTr="00D957AB">
        <w:trPr>
          <w:cnfStyle w:val="100000000000" w:firstRow="1" w:lastRow="0" w:firstColumn="0" w:lastColumn="0" w:oddVBand="0" w:evenVBand="0" w:oddHBand="0" w:evenHBand="0" w:firstRowFirstColumn="0" w:firstRowLastColumn="0" w:lastRowFirstColumn="0" w:lastRowLastColumn="0"/>
        </w:trPr>
        <w:tc>
          <w:tcPr>
            <w:tcW w:w="8584" w:type="dxa"/>
          </w:tcPr>
          <w:p w14:paraId="71C1BB69" w14:textId="0D777319" w:rsidR="003C48A7" w:rsidRPr="00101CB6" w:rsidRDefault="003C48A7" w:rsidP="00915C7C">
            <w:pPr>
              <w:pStyle w:val="Table11ColumnHeading"/>
              <w:keepNext/>
              <w:ind w:left="423"/>
              <w:jc w:val="left"/>
            </w:pPr>
            <w:r>
              <w:t xml:space="preserve">Key </w:t>
            </w:r>
            <w:r w:rsidR="00417BCB">
              <w:t>m</w:t>
            </w:r>
            <w:r>
              <w:t>essage</w:t>
            </w:r>
          </w:p>
        </w:tc>
        <w:tc>
          <w:tcPr>
            <w:tcW w:w="5096" w:type="dxa"/>
          </w:tcPr>
          <w:p w14:paraId="303F9325" w14:textId="3A8731C4" w:rsidR="003C48A7" w:rsidRDefault="003C48A7" w:rsidP="001A33FB">
            <w:pPr>
              <w:pStyle w:val="Table11ColumnHeading"/>
              <w:keepNext/>
            </w:pPr>
            <w:r>
              <w:t xml:space="preserve">Target </w:t>
            </w:r>
            <w:r w:rsidR="00417BCB">
              <w:t>a</w:t>
            </w:r>
            <w:r>
              <w:t>udiences</w:t>
            </w:r>
          </w:p>
        </w:tc>
      </w:tr>
      <w:tr w:rsidR="008E61DA" w:rsidRPr="00640BFC" w14:paraId="009A879F" w14:textId="77777777" w:rsidTr="00D957AB">
        <w:tc>
          <w:tcPr>
            <w:tcW w:w="8584" w:type="dxa"/>
          </w:tcPr>
          <w:p w14:paraId="425AEAD8" w14:textId="783F70AA" w:rsidR="00BD4809" w:rsidRPr="00640BFC" w:rsidRDefault="00BD4809" w:rsidP="001A33FB">
            <w:pPr>
              <w:pStyle w:val="Table11Basic"/>
              <w:keepNext/>
            </w:pPr>
          </w:p>
        </w:tc>
        <w:tc>
          <w:tcPr>
            <w:tcW w:w="5096" w:type="dxa"/>
          </w:tcPr>
          <w:p w14:paraId="34F0452C" w14:textId="77777777" w:rsidR="003C48A7" w:rsidRPr="00640BFC" w:rsidRDefault="003C48A7" w:rsidP="001A33FB">
            <w:pPr>
              <w:pStyle w:val="Table11Basic"/>
              <w:keepNext/>
            </w:pPr>
          </w:p>
        </w:tc>
      </w:tr>
      <w:tr w:rsidR="008E61DA" w:rsidRPr="00640BFC" w14:paraId="7C4DE4D5" w14:textId="77777777" w:rsidTr="00D957AB">
        <w:trPr>
          <w:cnfStyle w:val="000000010000" w:firstRow="0" w:lastRow="0" w:firstColumn="0" w:lastColumn="0" w:oddVBand="0" w:evenVBand="0" w:oddHBand="0" w:evenHBand="1" w:firstRowFirstColumn="0" w:firstRowLastColumn="0" w:lastRowFirstColumn="0" w:lastRowLastColumn="0"/>
        </w:trPr>
        <w:tc>
          <w:tcPr>
            <w:tcW w:w="8584" w:type="dxa"/>
          </w:tcPr>
          <w:p w14:paraId="48ECE6F0" w14:textId="6A05E813" w:rsidR="00BD4809" w:rsidRPr="00640BFC" w:rsidRDefault="00BD4809" w:rsidP="001A33FB">
            <w:pPr>
              <w:pStyle w:val="Table11Basic"/>
              <w:keepNext/>
            </w:pPr>
          </w:p>
        </w:tc>
        <w:tc>
          <w:tcPr>
            <w:tcW w:w="5096" w:type="dxa"/>
          </w:tcPr>
          <w:p w14:paraId="43645CEE" w14:textId="77777777" w:rsidR="003C48A7" w:rsidRPr="00640BFC" w:rsidRDefault="003C48A7" w:rsidP="001A33FB">
            <w:pPr>
              <w:pStyle w:val="Table11Basic"/>
              <w:keepNext/>
            </w:pPr>
          </w:p>
        </w:tc>
      </w:tr>
      <w:tr w:rsidR="008E61DA" w:rsidRPr="00640BFC" w14:paraId="5A4D05F3" w14:textId="77777777" w:rsidTr="00D957AB">
        <w:tc>
          <w:tcPr>
            <w:tcW w:w="8584" w:type="dxa"/>
          </w:tcPr>
          <w:p w14:paraId="5350BF6E" w14:textId="140629A6" w:rsidR="00BD4809" w:rsidRPr="00640BFC" w:rsidRDefault="00BD4809" w:rsidP="001A33FB">
            <w:pPr>
              <w:pStyle w:val="Table11Basic"/>
              <w:keepNext/>
            </w:pPr>
          </w:p>
        </w:tc>
        <w:tc>
          <w:tcPr>
            <w:tcW w:w="5096" w:type="dxa"/>
          </w:tcPr>
          <w:p w14:paraId="5BCCC922" w14:textId="77777777" w:rsidR="003C48A7" w:rsidRPr="00640BFC" w:rsidRDefault="003C48A7" w:rsidP="001A33FB">
            <w:pPr>
              <w:pStyle w:val="Table11Basic"/>
              <w:keepNext/>
            </w:pPr>
          </w:p>
        </w:tc>
      </w:tr>
      <w:tr w:rsidR="008E61DA" w:rsidRPr="00640BFC" w14:paraId="4DE90F80" w14:textId="77777777" w:rsidTr="00D957AB">
        <w:trPr>
          <w:cnfStyle w:val="000000010000" w:firstRow="0" w:lastRow="0" w:firstColumn="0" w:lastColumn="0" w:oddVBand="0" w:evenVBand="0" w:oddHBand="0" w:evenHBand="1" w:firstRowFirstColumn="0" w:firstRowLastColumn="0" w:lastRowFirstColumn="0" w:lastRowLastColumn="0"/>
        </w:trPr>
        <w:tc>
          <w:tcPr>
            <w:tcW w:w="8584" w:type="dxa"/>
          </w:tcPr>
          <w:p w14:paraId="57EA2AFF" w14:textId="4C328875" w:rsidR="00BD4809" w:rsidRPr="00640BFC" w:rsidRDefault="00BD4809" w:rsidP="001A33FB">
            <w:pPr>
              <w:pStyle w:val="Table11Basic"/>
              <w:keepNext/>
            </w:pPr>
          </w:p>
        </w:tc>
        <w:tc>
          <w:tcPr>
            <w:tcW w:w="5096" w:type="dxa"/>
          </w:tcPr>
          <w:p w14:paraId="4D804BCE" w14:textId="77777777" w:rsidR="003C48A7" w:rsidRPr="00640BFC" w:rsidRDefault="003C48A7" w:rsidP="001A33FB">
            <w:pPr>
              <w:pStyle w:val="Table11Basic"/>
              <w:keepNext/>
            </w:pPr>
          </w:p>
        </w:tc>
      </w:tr>
      <w:tr w:rsidR="008E61DA" w:rsidRPr="00640BFC" w14:paraId="359BDA76" w14:textId="77777777" w:rsidTr="00D957AB">
        <w:tc>
          <w:tcPr>
            <w:tcW w:w="8584" w:type="dxa"/>
          </w:tcPr>
          <w:p w14:paraId="01049066" w14:textId="2D1DC494" w:rsidR="00BD4809" w:rsidRPr="00640BFC" w:rsidRDefault="00BD4809" w:rsidP="001A33FB">
            <w:pPr>
              <w:pStyle w:val="Table11Basic"/>
              <w:keepNext/>
            </w:pPr>
          </w:p>
        </w:tc>
        <w:tc>
          <w:tcPr>
            <w:tcW w:w="5096" w:type="dxa"/>
          </w:tcPr>
          <w:p w14:paraId="272445F0" w14:textId="77777777" w:rsidR="003C48A7" w:rsidRPr="00640BFC" w:rsidRDefault="003C48A7" w:rsidP="001A33FB">
            <w:pPr>
              <w:pStyle w:val="Table11Basic"/>
              <w:keepNext/>
            </w:pPr>
          </w:p>
        </w:tc>
      </w:tr>
    </w:tbl>
    <w:p w14:paraId="13C6C607" w14:textId="77777777" w:rsidR="00FF46A1" w:rsidRDefault="00FF46A1">
      <w:pPr>
        <w:rPr>
          <w:rFonts w:asciiTheme="majorHAnsi" w:hAnsiTheme="majorHAnsi"/>
        </w:rPr>
      </w:pPr>
      <w:r>
        <w:rPr>
          <w:rFonts w:asciiTheme="majorHAnsi" w:hAnsiTheme="majorHAnsi"/>
        </w:rPr>
        <w:br w:type="page"/>
      </w:r>
    </w:p>
    <w:p w14:paraId="54D54A8E" w14:textId="214838C9" w:rsidR="00C44A6B" w:rsidRDefault="00C44A6B" w:rsidP="00C44A6B">
      <w:pPr>
        <w:pStyle w:val="Heading2"/>
        <w:ind w:left="-36"/>
      </w:pPr>
      <w:r>
        <w:lastRenderedPageBreak/>
        <w:t>Create Timeline and Work</w:t>
      </w:r>
      <w:r w:rsidR="00041C05">
        <w:t xml:space="preserve"> P</w:t>
      </w:r>
      <w:r>
        <w:t>lan</w:t>
      </w:r>
    </w:p>
    <w:p w14:paraId="159A17A9" w14:textId="77777777" w:rsidR="00C44A6B" w:rsidRPr="006D5F97" w:rsidRDefault="00C44A6B" w:rsidP="00C44A6B">
      <w:pPr>
        <w:pStyle w:val="Heading2BorderAfter-Landscape"/>
      </w:pPr>
    </w:p>
    <w:p w14:paraId="1870AEE8" w14:textId="10582CF7" w:rsidR="00CB04D1" w:rsidRPr="00EB2DDB" w:rsidRDefault="00CB04D1" w:rsidP="00EB2DDB">
      <w:pPr>
        <w:pStyle w:val="BodyTextPostHead"/>
        <w:rPr>
          <w:b/>
          <w:bCs/>
          <w:i/>
          <w:iCs/>
        </w:rPr>
      </w:pPr>
      <w:r w:rsidRPr="00EB2DDB">
        <w:rPr>
          <w:b/>
          <w:bCs/>
        </w:rPr>
        <w:t>Wh</w:t>
      </w:r>
      <w:r w:rsidR="003665BA" w:rsidRPr="00EB2DDB">
        <w:rPr>
          <w:b/>
          <w:bCs/>
        </w:rPr>
        <w:t>at is the timeline for product development and the rollout of the engagement campaign</w:t>
      </w:r>
      <w:r w:rsidRPr="00EB2DDB">
        <w:rPr>
          <w:b/>
          <w:bCs/>
        </w:rPr>
        <w:t xml:space="preserve">? </w:t>
      </w:r>
    </w:p>
    <w:p w14:paraId="34B71CBC" w14:textId="1BC68CAF" w:rsidR="007624E6" w:rsidRPr="006E3F9D" w:rsidRDefault="0054122A" w:rsidP="00D15B77">
      <w:pPr>
        <w:pStyle w:val="Heading3"/>
        <w:rPr>
          <w:color w:val="000000" w:themeColor="text1"/>
        </w:rPr>
      </w:pPr>
      <w:r w:rsidRPr="006E3F9D">
        <w:t xml:space="preserve">Product </w:t>
      </w:r>
      <w:r w:rsidR="006E3F9D" w:rsidRPr="006E3F9D">
        <w:t>D</w:t>
      </w:r>
      <w:r w:rsidRPr="006E3F9D">
        <w:t>evelopment</w:t>
      </w:r>
    </w:p>
    <w:p w14:paraId="18480107" w14:textId="77777777" w:rsidR="002C12B8" w:rsidRDefault="003665BA" w:rsidP="007624E6">
      <w:pPr>
        <w:pStyle w:val="Bullet1"/>
      </w:pPr>
      <w:r>
        <w:t xml:space="preserve">Create a </w:t>
      </w:r>
      <w:r w:rsidR="00F8562F">
        <w:t>list</w:t>
      </w:r>
      <w:r w:rsidR="006E3331">
        <w:t xml:space="preserve"> of the</w:t>
      </w:r>
      <w:r>
        <w:t xml:space="preserve"> engagement and promotional content and product</w:t>
      </w:r>
      <w:r w:rsidR="00B20815">
        <w:t>s</w:t>
      </w:r>
      <w:r w:rsidR="006E3331">
        <w:t xml:space="preserve"> that your team will be developing</w:t>
      </w:r>
      <w:r>
        <w:t xml:space="preserve">. </w:t>
      </w:r>
      <w:r w:rsidRPr="00CB04D1">
        <w:t xml:space="preserve">Plan when each activity will happen and who will be responsible for </w:t>
      </w:r>
      <w:r w:rsidR="00FC3D47">
        <w:t>the task</w:t>
      </w:r>
      <w:r w:rsidRPr="00CB04D1">
        <w:t xml:space="preserve">. </w:t>
      </w:r>
    </w:p>
    <w:p w14:paraId="58025A7E" w14:textId="6F8D0212" w:rsidR="0023310F" w:rsidRDefault="007624E6" w:rsidP="0023310F">
      <w:pPr>
        <w:pStyle w:val="Bullet1"/>
      </w:pPr>
      <w:r w:rsidRPr="00D15B77">
        <w:rPr>
          <w:spacing w:val="-2"/>
        </w:rPr>
        <w:t xml:space="preserve">Use your </w:t>
      </w:r>
      <w:r w:rsidR="002C12B8" w:rsidRPr="00D15B77">
        <w:rPr>
          <w:spacing w:val="-2"/>
        </w:rPr>
        <w:t xml:space="preserve">project </w:t>
      </w:r>
      <w:r w:rsidRPr="00D15B77">
        <w:rPr>
          <w:spacing w:val="-2"/>
        </w:rPr>
        <w:t>summary and key messages to develop content for promotional</w:t>
      </w:r>
      <w:r w:rsidR="00417BCB" w:rsidRPr="00D15B77">
        <w:rPr>
          <w:spacing w:val="-2"/>
        </w:rPr>
        <w:t xml:space="preserve"> and </w:t>
      </w:r>
      <w:r w:rsidRPr="00D15B77">
        <w:rPr>
          <w:spacing w:val="-2"/>
        </w:rPr>
        <w:t>dissemination pieces, such as eblasts, infographics</w:t>
      </w:r>
      <w:r w:rsidRPr="00CB04D1">
        <w:t xml:space="preserve">, one-pagers, and social media posts. </w:t>
      </w:r>
      <w:r w:rsidR="00180C93">
        <w:t>Consider</w:t>
      </w:r>
      <w:r w:rsidR="00180C93" w:rsidRPr="00CB04D1">
        <w:t xml:space="preserve"> the resources and expertise that will be needed</w:t>
      </w:r>
      <w:r w:rsidR="00180C93">
        <w:t xml:space="preserve"> to develop the content and products</w:t>
      </w:r>
      <w:r w:rsidR="00180C93" w:rsidRPr="00CB04D1">
        <w:t>.</w:t>
      </w:r>
      <w:r w:rsidR="00180C93">
        <w:t xml:space="preserve"> </w:t>
      </w:r>
    </w:p>
    <w:p w14:paraId="06BC8BA9" w14:textId="1CFD5A4D" w:rsidR="00180C93" w:rsidRDefault="00180C93" w:rsidP="00090DEB">
      <w:pPr>
        <w:pStyle w:val="Bullet1"/>
        <w:spacing w:after="240"/>
      </w:pPr>
      <w:r>
        <w:t>If possible, have research partners and representatives from your target audiences serve as reviewers</w:t>
      </w:r>
      <w:r w:rsidR="004F4249">
        <w:t xml:space="preserve"> to ensure you are presenting your findings</w:t>
      </w:r>
      <w:r w:rsidR="00D05432">
        <w:t>, implications, and calls to action</w:t>
      </w:r>
      <w:r w:rsidR="004F4249">
        <w:t xml:space="preserve"> in ways that resonate with your audiences</w:t>
      </w:r>
      <w:r w:rsidR="0023310F">
        <w:t>.</w:t>
      </w:r>
    </w:p>
    <w:tbl>
      <w:tblPr>
        <w:tblStyle w:val="TableStyle-AIR2021"/>
        <w:tblW w:w="5077" w:type="pct"/>
        <w:tblLook w:val="04A0" w:firstRow="1" w:lastRow="0" w:firstColumn="1" w:lastColumn="0" w:noHBand="0" w:noVBand="1"/>
      </w:tblPr>
      <w:tblGrid>
        <w:gridCol w:w="6659"/>
        <w:gridCol w:w="3331"/>
        <w:gridCol w:w="1981"/>
        <w:gridCol w:w="1920"/>
      </w:tblGrid>
      <w:tr w:rsidR="00DE1F4A" w:rsidRPr="00640BFC" w14:paraId="187EA6E3" w14:textId="77777777" w:rsidTr="001001C2">
        <w:trPr>
          <w:cnfStyle w:val="100000000000" w:firstRow="1" w:lastRow="0" w:firstColumn="0" w:lastColumn="0" w:oddVBand="0" w:evenVBand="0" w:oddHBand="0" w:evenHBand="0" w:firstRowFirstColumn="0" w:firstRowLastColumn="0" w:lastRowFirstColumn="0" w:lastRowLastColumn="0"/>
        </w:trPr>
        <w:tc>
          <w:tcPr>
            <w:tcW w:w="2397" w:type="pct"/>
          </w:tcPr>
          <w:p w14:paraId="5BC03DC6" w14:textId="4DF6CC1C" w:rsidR="00DE1F4A" w:rsidRPr="00101CB6" w:rsidRDefault="00DE1F4A" w:rsidP="001001C2">
            <w:pPr>
              <w:pStyle w:val="Table11ColumnHeading"/>
              <w:keepNext/>
              <w:jc w:val="left"/>
            </w:pPr>
            <w:r>
              <w:t>Product development task</w:t>
            </w:r>
          </w:p>
        </w:tc>
        <w:tc>
          <w:tcPr>
            <w:tcW w:w="1199" w:type="pct"/>
          </w:tcPr>
          <w:p w14:paraId="790EBE20" w14:textId="77777777" w:rsidR="00DE1F4A" w:rsidRDefault="00DE1F4A" w:rsidP="001001C2">
            <w:pPr>
              <w:pStyle w:val="Table11ColumnHeading"/>
              <w:keepNext/>
            </w:pPr>
            <w:r>
              <w:t>Who</w:t>
            </w:r>
          </w:p>
        </w:tc>
        <w:tc>
          <w:tcPr>
            <w:tcW w:w="713" w:type="pct"/>
          </w:tcPr>
          <w:p w14:paraId="45A0D2BA" w14:textId="77777777" w:rsidR="00DE1F4A" w:rsidRDefault="00DE1F4A" w:rsidP="001001C2">
            <w:pPr>
              <w:pStyle w:val="Table11ColumnHeading"/>
              <w:keepNext/>
            </w:pPr>
            <w:r>
              <w:t>When</w:t>
            </w:r>
          </w:p>
        </w:tc>
        <w:tc>
          <w:tcPr>
            <w:tcW w:w="691" w:type="pct"/>
          </w:tcPr>
          <w:p w14:paraId="45C10236" w14:textId="77777777" w:rsidR="00DE1F4A" w:rsidRDefault="00DE1F4A" w:rsidP="001001C2">
            <w:pPr>
              <w:pStyle w:val="Table11ColumnHeading"/>
              <w:keepNext/>
            </w:pPr>
            <w:r>
              <w:t>Status</w:t>
            </w:r>
          </w:p>
        </w:tc>
      </w:tr>
      <w:tr w:rsidR="00DE1F4A" w:rsidRPr="009C4508" w14:paraId="512FABAD" w14:textId="77777777" w:rsidTr="001001C2">
        <w:tc>
          <w:tcPr>
            <w:tcW w:w="2397" w:type="pct"/>
          </w:tcPr>
          <w:p w14:paraId="4DD52110" w14:textId="77777777" w:rsidR="00DE1F4A" w:rsidRPr="009C4508" w:rsidRDefault="00C00F30" w:rsidP="001001C2">
            <w:pPr>
              <w:pStyle w:val="Table11Basic"/>
              <w:keepNext/>
              <w:rPr>
                <w:bCs/>
                <w:color w:val="7F7F7F" w:themeColor="text1" w:themeTint="80"/>
              </w:rPr>
            </w:pPr>
            <w:hyperlink r:id="rId14" w:history="1">
              <w:r w:rsidR="00DE1F4A" w:rsidRPr="003229D2">
                <w:rPr>
                  <w:rStyle w:val="Hyperlink"/>
                </w:rPr>
                <w:t>Case study example</w:t>
              </w:r>
            </w:hyperlink>
            <w:r w:rsidR="00DE1F4A" w:rsidRPr="00D15B77">
              <w:rPr>
                <w:rFonts w:asciiTheme="minorHAnsi" w:eastAsia="Times New Roman" w:hAnsiTheme="minorHAnsi" w:cs="Times New Roman"/>
              </w:rPr>
              <w:t>:</w:t>
            </w:r>
            <w:r w:rsidR="00DE1F4A" w:rsidRPr="009C4508">
              <w:rPr>
                <w:bCs/>
                <w:color w:val="7F7F7F" w:themeColor="text1" w:themeTint="80"/>
              </w:rPr>
              <w:t xml:space="preserve"> </w:t>
            </w:r>
          </w:p>
          <w:p w14:paraId="04625169" w14:textId="77777777" w:rsidR="00DE1F4A" w:rsidRPr="009C4508" w:rsidRDefault="00DE1F4A" w:rsidP="00EB2DDB">
            <w:pPr>
              <w:pStyle w:val="Table11Bullet1"/>
            </w:pPr>
            <w:r w:rsidRPr="009C4508">
              <w:t>Project webpage to highlight study and house all resources</w:t>
            </w:r>
          </w:p>
          <w:p w14:paraId="4AD9E084" w14:textId="0F954C87" w:rsidR="00DE1F4A" w:rsidRPr="009C4508" w:rsidRDefault="00DE1F4A" w:rsidP="00EB2DDB">
            <w:pPr>
              <w:pStyle w:val="Table11Bullet1"/>
            </w:pPr>
            <w:r w:rsidRPr="009C4508">
              <w:t xml:space="preserve">Study report and </w:t>
            </w:r>
            <w:r w:rsidR="00417BCB">
              <w:t>two</w:t>
            </w:r>
            <w:r w:rsidRPr="009C4508">
              <w:t>-page brief</w:t>
            </w:r>
          </w:p>
          <w:p w14:paraId="23870AB6" w14:textId="00EE36F1" w:rsidR="00DE1F4A" w:rsidRPr="009C4508" w:rsidRDefault="00DE1F4A" w:rsidP="00EB2DDB">
            <w:pPr>
              <w:pStyle w:val="Table11Bullet1"/>
            </w:pPr>
            <w:r w:rsidRPr="009C4508">
              <w:t>Promotional content (</w:t>
            </w:r>
            <w:r>
              <w:t xml:space="preserve">e.g., </w:t>
            </w:r>
            <w:r w:rsidRPr="009C4508">
              <w:t>eblast, social media, web content)</w:t>
            </w:r>
          </w:p>
          <w:p w14:paraId="0EB2AB08" w14:textId="77777777" w:rsidR="00DE1F4A" w:rsidRPr="009C4508" w:rsidRDefault="00DE1F4A" w:rsidP="00EB2DDB">
            <w:pPr>
              <w:pStyle w:val="Table11Bullet1"/>
            </w:pPr>
            <w:r w:rsidRPr="009C4508">
              <w:t>Practitioner-oriented toolkit</w:t>
            </w:r>
          </w:p>
        </w:tc>
        <w:tc>
          <w:tcPr>
            <w:tcW w:w="1199" w:type="pct"/>
          </w:tcPr>
          <w:p w14:paraId="77580D3F" w14:textId="77777777" w:rsidR="00DE1F4A" w:rsidRPr="009C4508" w:rsidRDefault="00DE1F4A" w:rsidP="001001C2">
            <w:pPr>
              <w:pStyle w:val="Table11Basic"/>
              <w:keepNext/>
            </w:pPr>
          </w:p>
        </w:tc>
        <w:tc>
          <w:tcPr>
            <w:tcW w:w="713" w:type="pct"/>
          </w:tcPr>
          <w:p w14:paraId="080124B3" w14:textId="77777777" w:rsidR="00DE1F4A" w:rsidRPr="009C4508" w:rsidRDefault="00DE1F4A" w:rsidP="001001C2">
            <w:pPr>
              <w:pStyle w:val="Table11Basic"/>
              <w:keepNext/>
            </w:pPr>
          </w:p>
        </w:tc>
        <w:tc>
          <w:tcPr>
            <w:tcW w:w="691" w:type="pct"/>
          </w:tcPr>
          <w:p w14:paraId="2EE98F6A" w14:textId="77777777" w:rsidR="00DE1F4A" w:rsidRPr="009C4508" w:rsidRDefault="00DE1F4A" w:rsidP="001001C2">
            <w:pPr>
              <w:pStyle w:val="Table11Basic"/>
              <w:keepNext/>
            </w:pPr>
          </w:p>
        </w:tc>
      </w:tr>
      <w:tr w:rsidR="00FF69D5" w:rsidRPr="009C4508" w14:paraId="70B9ED07" w14:textId="77777777" w:rsidTr="001001C2">
        <w:trPr>
          <w:cnfStyle w:val="000000010000" w:firstRow="0" w:lastRow="0" w:firstColumn="0" w:lastColumn="0" w:oddVBand="0" w:evenVBand="0" w:oddHBand="0" w:evenHBand="1" w:firstRowFirstColumn="0" w:firstRowLastColumn="0" w:lastRowFirstColumn="0" w:lastRowLastColumn="0"/>
        </w:trPr>
        <w:tc>
          <w:tcPr>
            <w:tcW w:w="2397" w:type="pct"/>
          </w:tcPr>
          <w:p w14:paraId="5112EFC4" w14:textId="77777777" w:rsidR="00FF69D5" w:rsidRPr="009C4508" w:rsidRDefault="00FF69D5" w:rsidP="001001C2">
            <w:pPr>
              <w:pStyle w:val="Table11Basic"/>
              <w:keepNext/>
            </w:pPr>
          </w:p>
        </w:tc>
        <w:tc>
          <w:tcPr>
            <w:tcW w:w="1199" w:type="pct"/>
          </w:tcPr>
          <w:p w14:paraId="5E851CC0" w14:textId="77777777" w:rsidR="00FF69D5" w:rsidRPr="009C4508" w:rsidRDefault="00FF69D5" w:rsidP="001001C2">
            <w:pPr>
              <w:pStyle w:val="Table11Basic"/>
              <w:keepNext/>
            </w:pPr>
          </w:p>
        </w:tc>
        <w:tc>
          <w:tcPr>
            <w:tcW w:w="713" w:type="pct"/>
          </w:tcPr>
          <w:p w14:paraId="33ACD6D4" w14:textId="77777777" w:rsidR="00FF69D5" w:rsidRPr="009C4508" w:rsidRDefault="00FF69D5" w:rsidP="001001C2">
            <w:pPr>
              <w:pStyle w:val="Table11Basic"/>
              <w:keepNext/>
            </w:pPr>
          </w:p>
        </w:tc>
        <w:tc>
          <w:tcPr>
            <w:tcW w:w="691" w:type="pct"/>
          </w:tcPr>
          <w:p w14:paraId="08BA5E22" w14:textId="77777777" w:rsidR="00FF69D5" w:rsidRPr="009C4508" w:rsidRDefault="00FF69D5" w:rsidP="001001C2">
            <w:pPr>
              <w:pStyle w:val="Table11Basic"/>
              <w:keepNext/>
            </w:pPr>
          </w:p>
        </w:tc>
      </w:tr>
      <w:tr w:rsidR="00FF69D5" w:rsidRPr="009C4508" w14:paraId="66386CA9" w14:textId="77777777" w:rsidTr="001001C2">
        <w:tc>
          <w:tcPr>
            <w:tcW w:w="2397" w:type="pct"/>
          </w:tcPr>
          <w:p w14:paraId="27C72BF7" w14:textId="77777777" w:rsidR="00FF69D5" w:rsidRPr="009C4508" w:rsidRDefault="00FF69D5" w:rsidP="001001C2">
            <w:pPr>
              <w:pStyle w:val="Table11Basic"/>
              <w:keepNext/>
            </w:pPr>
          </w:p>
        </w:tc>
        <w:tc>
          <w:tcPr>
            <w:tcW w:w="1199" w:type="pct"/>
          </w:tcPr>
          <w:p w14:paraId="1EEE777A" w14:textId="77777777" w:rsidR="00FF69D5" w:rsidRPr="009C4508" w:rsidRDefault="00FF69D5" w:rsidP="001001C2">
            <w:pPr>
              <w:pStyle w:val="Table11Basic"/>
              <w:keepNext/>
            </w:pPr>
          </w:p>
        </w:tc>
        <w:tc>
          <w:tcPr>
            <w:tcW w:w="713" w:type="pct"/>
          </w:tcPr>
          <w:p w14:paraId="3D6A4781" w14:textId="77777777" w:rsidR="00FF69D5" w:rsidRPr="009C4508" w:rsidRDefault="00FF69D5" w:rsidP="001001C2">
            <w:pPr>
              <w:pStyle w:val="Table11Basic"/>
              <w:keepNext/>
            </w:pPr>
          </w:p>
        </w:tc>
        <w:tc>
          <w:tcPr>
            <w:tcW w:w="691" w:type="pct"/>
          </w:tcPr>
          <w:p w14:paraId="314604F1" w14:textId="77777777" w:rsidR="00FF69D5" w:rsidRPr="009C4508" w:rsidRDefault="00FF69D5" w:rsidP="001001C2">
            <w:pPr>
              <w:pStyle w:val="Table11Basic"/>
              <w:keepNext/>
            </w:pPr>
          </w:p>
        </w:tc>
      </w:tr>
      <w:tr w:rsidR="00DE1F4A" w:rsidRPr="009C4508" w14:paraId="7731D7FB" w14:textId="77777777" w:rsidTr="001001C2">
        <w:trPr>
          <w:cnfStyle w:val="000000010000" w:firstRow="0" w:lastRow="0" w:firstColumn="0" w:lastColumn="0" w:oddVBand="0" w:evenVBand="0" w:oddHBand="0" w:evenHBand="1" w:firstRowFirstColumn="0" w:firstRowLastColumn="0" w:lastRowFirstColumn="0" w:lastRowLastColumn="0"/>
        </w:trPr>
        <w:tc>
          <w:tcPr>
            <w:tcW w:w="2397" w:type="pct"/>
          </w:tcPr>
          <w:p w14:paraId="2CD9E158" w14:textId="77777777" w:rsidR="00DE1F4A" w:rsidRPr="009C4508" w:rsidRDefault="00DE1F4A" w:rsidP="001001C2">
            <w:pPr>
              <w:pStyle w:val="Table11Basic"/>
              <w:keepNext/>
            </w:pPr>
          </w:p>
        </w:tc>
        <w:tc>
          <w:tcPr>
            <w:tcW w:w="1199" w:type="pct"/>
          </w:tcPr>
          <w:p w14:paraId="3DA6AA1C" w14:textId="77777777" w:rsidR="00DE1F4A" w:rsidRPr="009C4508" w:rsidRDefault="00DE1F4A" w:rsidP="001001C2">
            <w:pPr>
              <w:pStyle w:val="Table11Basic"/>
              <w:keepNext/>
            </w:pPr>
          </w:p>
        </w:tc>
        <w:tc>
          <w:tcPr>
            <w:tcW w:w="713" w:type="pct"/>
          </w:tcPr>
          <w:p w14:paraId="3DD8D667" w14:textId="77777777" w:rsidR="00DE1F4A" w:rsidRPr="009C4508" w:rsidRDefault="00DE1F4A" w:rsidP="001001C2">
            <w:pPr>
              <w:pStyle w:val="Table11Basic"/>
              <w:keepNext/>
            </w:pPr>
          </w:p>
        </w:tc>
        <w:tc>
          <w:tcPr>
            <w:tcW w:w="691" w:type="pct"/>
          </w:tcPr>
          <w:p w14:paraId="42A60C47" w14:textId="77777777" w:rsidR="00DE1F4A" w:rsidRPr="009C4508" w:rsidRDefault="00DE1F4A" w:rsidP="001001C2">
            <w:pPr>
              <w:pStyle w:val="Table11Basic"/>
              <w:keepNext/>
            </w:pPr>
          </w:p>
        </w:tc>
      </w:tr>
      <w:tr w:rsidR="00DE1F4A" w:rsidRPr="009C4508" w14:paraId="27A7A80B" w14:textId="77777777" w:rsidTr="001001C2">
        <w:tc>
          <w:tcPr>
            <w:tcW w:w="2397" w:type="pct"/>
          </w:tcPr>
          <w:p w14:paraId="4E37B05E" w14:textId="77777777" w:rsidR="00DE1F4A" w:rsidRPr="009C4508" w:rsidRDefault="00DE1F4A" w:rsidP="001001C2">
            <w:pPr>
              <w:pStyle w:val="Table11Basic"/>
              <w:keepNext/>
            </w:pPr>
          </w:p>
        </w:tc>
        <w:tc>
          <w:tcPr>
            <w:tcW w:w="1199" w:type="pct"/>
          </w:tcPr>
          <w:p w14:paraId="4975ED79" w14:textId="77777777" w:rsidR="00DE1F4A" w:rsidRPr="009C4508" w:rsidRDefault="00DE1F4A" w:rsidP="001001C2">
            <w:pPr>
              <w:pStyle w:val="Table11Basic"/>
              <w:keepNext/>
            </w:pPr>
          </w:p>
        </w:tc>
        <w:tc>
          <w:tcPr>
            <w:tcW w:w="713" w:type="pct"/>
          </w:tcPr>
          <w:p w14:paraId="4C24274E" w14:textId="77777777" w:rsidR="00DE1F4A" w:rsidRPr="009C4508" w:rsidRDefault="00DE1F4A" w:rsidP="001001C2">
            <w:pPr>
              <w:pStyle w:val="Table11Basic"/>
              <w:keepNext/>
            </w:pPr>
          </w:p>
        </w:tc>
        <w:tc>
          <w:tcPr>
            <w:tcW w:w="691" w:type="pct"/>
          </w:tcPr>
          <w:p w14:paraId="2204A7D7" w14:textId="77777777" w:rsidR="00DE1F4A" w:rsidRPr="009C4508" w:rsidRDefault="00DE1F4A" w:rsidP="001001C2">
            <w:pPr>
              <w:pStyle w:val="Table11Basic"/>
              <w:keepNext/>
            </w:pPr>
          </w:p>
        </w:tc>
      </w:tr>
    </w:tbl>
    <w:p w14:paraId="20D592FB" w14:textId="77777777" w:rsidR="00DE1F4A" w:rsidRDefault="00DE1F4A" w:rsidP="00041C05">
      <w:pPr>
        <w:pStyle w:val="BodyTextPostHead"/>
        <w:rPr>
          <w:rFonts w:ascii="Calibri" w:hAnsi="Calibri" w:cs="Calibri"/>
          <w:b/>
          <w:bCs/>
          <w:i/>
          <w:iCs/>
          <w:color w:val="006E9F"/>
          <w:sz w:val="26"/>
          <w:szCs w:val="26"/>
        </w:rPr>
      </w:pPr>
    </w:p>
    <w:p w14:paraId="73E55A1B" w14:textId="77777777" w:rsidR="00A6683A" w:rsidRDefault="00A6683A">
      <w:pPr>
        <w:rPr>
          <w:rFonts w:ascii="Calibri" w:eastAsia="Calibri" w:hAnsi="Calibri" w:cs="Calibri"/>
          <w:b/>
          <w:bCs/>
          <w:i/>
          <w:iCs/>
          <w:color w:val="006E9F"/>
          <w:sz w:val="26"/>
          <w:szCs w:val="26"/>
        </w:rPr>
      </w:pPr>
      <w:r>
        <w:rPr>
          <w:rFonts w:ascii="Calibri" w:hAnsi="Calibri" w:cs="Calibri"/>
          <w:b/>
          <w:bCs/>
          <w:i/>
          <w:iCs/>
          <w:color w:val="006E9F"/>
          <w:sz w:val="26"/>
          <w:szCs w:val="26"/>
        </w:rPr>
        <w:br w:type="page"/>
      </w:r>
    </w:p>
    <w:p w14:paraId="6EC39991" w14:textId="4E462424" w:rsidR="007624E6" w:rsidRPr="006E3F9D" w:rsidRDefault="0054122A" w:rsidP="00D15B77">
      <w:pPr>
        <w:pStyle w:val="Heading3"/>
      </w:pPr>
      <w:r w:rsidRPr="006E3F9D">
        <w:lastRenderedPageBreak/>
        <w:t xml:space="preserve">Engagement </w:t>
      </w:r>
      <w:r w:rsidR="006E3F9D" w:rsidRPr="006E3F9D">
        <w:t>C</w:t>
      </w:r>
      <w:r w:rsidRPr="006E3F9D">
        <w:t>ampaign</w:t>
      </w:r>
    </w:p>
    <w:p w14:paraId="131B1B93" w14:textId="68E419A9" w:rsidR="00D07E95" w:rsidRPr="00D07E95" w:rsidRDefault="001B6C94" w:rsidP="00B541C8">
      <w:pPr>
        <w:pStyle w:val="Bullet1"/>
        <w:rPr>
          <w:rFonts w:cstheme="minorHAnsi"/>
        </w:rPr>
      </w:pPr>
      <w:r w:rsidRPr="005C46FE">
        <w:rPr>
          <w:rFonts w:cstheme="minorHAnsi"/>
        </w:rPr>
        <w:t>Create a timeline for rolling out</w:t>
      </w:r>
      <w:r w:rsidR="001D5BE2" w:rsidRPr="005C46FE">
        <w:rPr>
          <w:rFonts w:cstheme="minorHAnsi"/>
        </w:rPr>
        <w:t xml:space="preserve"> your </w:t>
      </w:r>
      <w:r w:rsidRPr="005C46FE">
        <w:rPr>
          <w:rFonts w:cstheme="minorHAnsi"/>
        </w:rPr>
        <w:t>engagement campaign (</w:t>
      </w:r>
      <w:r w:rsidR="008F6249">
        <w:rPr>
          <w:rFonts w:cstheme="minorHAnsi"/>
        </w:rPr>
        <w:t>i.e.</w:t>
      </w:r>
      <w:r w:rsidRPr="005C46FE">
        <w:rPr>
          <w:rFonts w:cstheme="minorHAnsi"/>
        </w:rPr>
        <w:t>, the coordinated set of outreach</w:t>
      </w:r>
      <w:r w:rsidR="001D5BE2" w:rsidRPr="005C46FE">
        <w:rPr>
          <w:rFonts w:cstheme="minorHAnsi"/>
        </w:rPr>
        <w:t>,</w:t>
      </w:r>
      <w:r w:rsidRPr="005C46FE">
        <w:rPr>
          <w:rFonts w:cstheme="minorHAnsi"/>
        </w:rPr>
        <w:t xml:space="preserve"> dissemination, and engagement activities that you </w:t>
      </w:r>
      <w:r w:rsidR="009E66E6" w:rsidRPr="005C46FE">
        <w:rPr>
          <w:rFonts w:cstheme="minorHAnsi"/>
        </w:rPr>
        <w:t>have planned</w:t>
      </w:r>
      <w:r w:rsidR="00421FF0" w:rsidRPr="005C46FE">
        <w:rPr>
          <w:rFonts w:cstheme="minorHAnsi"/>
          <w:color w:val="202124"/>
          <w:shd w:val="clear" w:color="auto" w:fill="FFFFFF"/>
        </w:rPr>
        <w:t xml:space="preserve"> to achieve your engagement objectives).</w:t>
      </w:r>
      <w:r w:rsidR="005C46FE">
        <w:rPr>
          <w:rFonts w:cstheme="minorHAnsi"/>
          <w:color w:val="202124"/>
          <w:shd w:val="clear" w:color="auto" w:fill="FFFFFF"/>
        </w:rPr>
        <w:t xml:space="preserve"> </w:t>
      </w:r>
    </w:p>
    <w:p w14:paraId="76884EC3" w14:textId="61142077" w:rsidR="00867C3F" w:rsidRPr="00867C3F" w:rsidRDefault="00E24B06" w:rsidP="00867C3F">
      <w:pPr>
        <w:pStyle w:val="Bullet2"/>
      </w:pPr>
      <w:r>
        <w:t>Set</w:t>
      </w:r>
      <w:r w:rsidR="00C44A6B" w:rsidRPr="005C46FE">
        <w:rPr>
          <w:lang w:val="en"/>
        </w:rPr>
        <w:t xml:space="preserve"> a</w:t>
      </w:r>
      <w:r w:rsidR="00D07E95">
        <w:rPr>
          <w:lang w:val="en"/>
        </w:rPr>
        <w:t xml:space="preserve"> </w:t>
      </w:r>
      <w:r w:rsidR="00C44A6B" w:rsidRPr="007F2A9A">
        <w:rPr>
          <w:b/>
          <w:bCs/>
          <w:color w:val="046FA0"/>
          <w:lang w:val="en"/>
        </w:rPr>
        <w:t>date</w:t>
      </w:r>
      <w:r w:rsidR="00C44A6B" w:rsidRPr="007F2A9A">
        <w:rPr>
          <w:color w:val="046FA0"/>
          <w:lang w:val="en"/>
        </w:rPr>
        <w:t xml:space="preserve"> </w:t>
      </w:r>
      <w:r w:rsidR="00C44A6B" w:rsidRPr="005C46FE">
        <w:rPr>
          <w:lang w:val="en"/>
        </w:rPr>
        <w:t>for each activity</w:t>
      </w:r>
      <w:r w:rsidR="007624E6" w:rsidRPr="005C46FE">
        <w:rPr>
          <w:lang w:val="en"/>
        </w:rPr>
        <w:t xml:space="preserve">, such as when </w:t>
      </w:r>
      <w:r w:rsidR="002D384B">
        <w:rPr>
          <w:lang w:val="en"/>
        </w:rPr>
        <w:t>you plan to publish a report</w:t>
      </w:r>
      <w:r w:rsidR="00686DEE">
        <w:rPr>
          <w:lang w:val="en"/>
        </w:rPr>
        <w:t>;</w:t>
      </w:r>
      <w:r w:rsidR="00DA1987">
        <w:rPr>
          <w:lang w:val="en"/>
        </w:rPr>
        <w:t xml:space="preserve"> post social media</w:t>
      </w:r>
      <w:r w:rsidR="00686DEE">
        <w:rPr>
          <w:lang w:val="en"/>
        </w:rPr>
        <w:t>;</w:t>
      </w:r>
      <w:r w:rsidR="002D384B">
        <w:rPr>
          <w:lang w:val="en"/>
        </w:rPr>
        <w:t xml:space="preserve"> or </w:t>
      </w:r>
      <w:r w:rsidR="007624E6" w:rsidRPr="005C46FE">
        <w:rPr>
          <w:lang w:val="en"/>
        </w:rPr>
        <w:t xml:space="preserve">send an eblast, newsletter item, </w:t>
      </w:r>
      <w:r w:rsidR="00DA1987">
        <w:rPr>
          <w:lang w:val="en"/>
        </w:rPr>
        <w:t>or</w:t>
      </w:r>
      <w:r w:rsidR="007624E6" w:rsidRPr="005C46FE">
        <w:rPr>
          <w:lang w:val="en"/>
        </w:rPr>
        <w:t xml:space="preserve"> press release</w:t>
      </w:r>
      <w:r w:rsidR="00C44A6B" w:rsidRPr="005C46FE">
        <w:rPr>
          <w:lang w:val="en"/>
        </w:rPr>
        <w:t xml:space="preserve">. </w:t>
      </w:r>
      <w:r w:rsidR="00867C3F">
        <w:rPr>
          <w:lang w:val="en"/>
        </w:rPr>
        <w:t>A</w:t>
      </w:r>
      <w:r w:rsidR="00867C3F" w:rsidRPr="005C46FE">
        <w:rPr>
          <w:lang w:val="en"/>
        </w:rPr>
        <w:t>ctivities</w:t>
      </w:r>
      <w:r w:rsidR="00867C3F" w:rsidRPr="005C46FE">
        <w:t xml:space="preserve"> should </w:t>
      </w:r>
      <w:r w:rsidR="00867C3F">
        <w:t>occur</w:t>
      </w:r>
      <w:r w:rsidR="00867C3F" w:rsidRPr="005C46FE">
        <w:t xml:space="preserve"> in stages to build momentum</w:t>
      </w:r>
      <w:r w:rsidR="00867C3F">
        <w:t xml:space="preserve"> and</w:t>
      </w:r>
      <w:r w:rsidR="00867C3F" w:rsidRPr="005C46FE">
        <w:t xml:space="preserve"> </w:t>
      </w:r>
      <w:r w:rsidR="00867C3F">
        <w:t>to ensure</w:t>
      </w:r>
      <w:r w:rsidR="00DA1987">
        <w:t xml:space="preserve"> that</w:t>
      </w:r>
      <w:r w:rsidR="00867C3F" w:rsidRPr="005C46FE">
        <w:t xml:space="preserve"> no one audience is saturated with information. </w:t>
      </w:r>
    </w:p>
    <w:p w14:paraId="728DAB76" w14:textId="32CAE7D7" w:rsidR="00D07E95" w:rsidRPr="00D07E95" w:rsidRDefault="00E2729E" w:rsidP="00D07E95">
      <w:pPr>
        <w:pStyle w:val="Bullet2"/>
      </w:pPr>
      <w:r>
        <w:rPr>
          <w:lang w:val="en"/>
        </w:rPr>
        <w:t xml:space="preserve">Consider the </w:t>
      </w:r>
      <w:r>
        <w:t xml:space="preserve">timing that will </w:t>
      </w:r>
      <w:r w:rsidR="002077B7">
        <w:t xml:space="preserve">best support or </w:t>
      </w:r>
      <w:r w:rsidR="0003497C">
        <w:t>align with</w:t>
      </w:r>
      <w:r w:rsidRPr="003665BA">
        <w:t xml:space="preserve"> </w:t>
      </w:r>
      <w:r w:rsidRPr="007F2A9A">
        <w:rPr>
          <w:b/>
          <w:bCs/>
          <w:color w:val="046FA0"/>
        </w:rPr>
        <w:t>project milestones</w:t>
      </w:r>
      <w:r>
        <w:t>.</w:t>
      </w:r>
    </w:p>
    <w:p w14:paraId="5DDA05FB" w14:textId="310D10F6" w:rsidR="001D08EC" w:rsidRPr="003665BA" w:rsidRDefault="00BB7B76" w:rsidP="00E2729E">
      <w:pPr>
        <w:pStyle w:val="Bullet2"/>
      </w:pPr>
      <w:r>
        <w:t xml:space="preserve">Consider </w:t>
      </w:r>
      <w:r w:rsidR="001D08EC" w:rsidRPr="003665BA">
        <w:t xml:space="preserve">any </w:t>
      </w:r>
      <w:r w:rsidR="001D08EC" w:rsidRPr="007F2A9A">
        <w:rPr>
          <w:b/>
          <w:bCs/>
          <w:color w:val="046FA0"/>
        </w:rPr>
        <w:t>sensitivities</w:t>
      </w:r>
      <w:r w:rsidR="001D08EC" w:rsidRPr="007F2A9A">
        <w:rPr>
          <w:color w:val="046FA0"/>
        </w:rPr>
        <w:t xml:space="preserve"> </w:t>
      </w:r>
      <w:r w:rsidR="00941F31">
        <w:t>about</w:t>
      </w:r>
      <w:r w:rsidR="001D08EC" w:rsidRPr="003665BA">
        <w:t xml:space="preserve"> timing, such as the need to </w:t>
      </w:r>
      <w:r w:rsidR="001D08EC">
        <w:t>notify partners</w:t>
      </w:r>
      <w:r w:rsidR="001D08EC" w:rsidRPr="003665BA">
        <w:t xml:space="preserve"> before </w:t>
      </w:r>
      <w:r w:rsidR="001D08EC">
        <w:t>other groups</w:t>
      </w:r>
      <w:r w:rsidR="001D08EC" w:rsidRPr="003665BA">
        <w:t xml:space="preserve"> or to notify </w:t>
      </w:r>
      <w:r w:rsidR="002077B7">
        <w:t>internal leadership</w:t>
      </w:r>
      <w:r w:rsidR="001D08EC" w:rsidRPr="003665BA">
        <w:t xml:space="preserve"> before </w:t>
      </w:r>
      <w:r w:rsidR="00087228">
        <w:t xml:space="preserve">reaching out to the </w:t>
      </w:r>
      <w:r w:rsidR="001D08EC" w:rsidRPr="003665BA">
        <w:t>media</w:t>
      </w:r>
      <w:r>
        <w:t>.</w:t>
      </w:r>
    </w:p>
    <w:p w14:paraId="7DDF64EE" w14:textId="5C2E52AA" w:rsidR="00C44A6B" w:rsidRPr="00421FF0" w:rsidRDefault="00CB66D1" w:rsidP="00090DEB">
      <w:pPr>
        <w:pStyle w:val="Bullet1"/>
        <w:spacing w:after="240"/>
        <w:rPr>
          <w:rFonts w:cstheme="minorHAnsi"/>
        </w:rPr>
      </w:pPr>
      <w:r w:rsidRPr="00421FF0">
        <w:rPr>
          <w:rFonts w:cstheme="minorHAnsi"/>
          <w:lang w:val="en"/>
        </w:rPr>
        <w:t>Consider events</w:t>
      </w:r>
      <w:r w:rsidR="00F653DB">
        <w:rPr>
          <w:rFonts w:cstheme="minorHAnsi"/>
          <w:lang w:val="en"/>
        </w:rPr>
        <w:t xml:space="preserve"> and issues that</w:t>
      </w:r>
      <w:r w:rsidRPr="00421FF0">
        <w:rPr>
          <w:rFonts w:cstheme="minorHAnsi"/>
          <w:lang w:val="en"/>
        </w:rPr>
        <w:t xml:space="preserve"> you can leverage to amplify interest or reach. For example, you </w:t>
      </w:r>
      <w:r w:rsidR="00941F31">
        <w:rPr>
          <w:rFonts w:cstheme="minorHAnsi"/>
          <w:lang w:val="en"/>
        </w:rPr>
        <w:t>might</w:t>
      </w:r>
      <w:r w:rsidRPr="00421FF0">
        <w:rPr>
          <w:rFonts w:cstheme="minorHAnsi"/>
          <w:lang w:val="en"/>
        </w:rPr>
        <w:t xml:space="preserve"> release a report and the related infographic or video to coincide with a national conference or theme month </w:t>
      </w:r>
      <w:r w:rsidR="003211A6">
        <w:rPr>
          <w:rFonts w:cstheme="minorHAnsi"/>
          <w:lang w:val="en"/>
        </w:rPr>
        <w:t>that has</w:t>
      </w:r>
      <w:r w:rsidRPr="00421FF0">
        <w:rPr>
          <w:rFonts w:cstheme="minorHAnsi"/>
          <w:lang w:val="en"/>
        </w:rPr>
        <w:t xml:space="preserve"> the same focus</w:t>
      </w:r>
      <w:r w:rsidR="008D1DA9">
        <w:rPr>
          <w:rFonts w:cstheme="minorHAnsi"/>
          <w:lang w:val="en"/>
        </w:rPr>
        <w:t xml:space="preserve"> as your study</w:t>
      </w:r>
      <w:r w:rsidR="00C44A6B" w:rsidRPr="00421FF0">
        <w:rPr>
          <w:rFonts w:cstheme="minorHAnsi"/>
          <w:lang w:val="en"/>
        </w:rPr>
        <w:t xml:space="preserve">. </w:t>
      </w:r>
    </w:p>
    <w:tbl>
      <w:tblPr>
        <w:tblStyle w:val="TableStyle-AIR2021"/>
        <w:tblW w:w="5077" w:type="pct"/>
        <w:tblLook w:val="04A0" w:firstRow="1" w:lastRow="0" w:firstColumn="1" w:lastColumn="0" w:noHBand="0" w:noVBand="1"/>
      </w:tblPr>
      <w:tblGrid>
        <w:gridCol w:w="6659"/>
        <w:gridCol w:w="3331"/>
        <w:gridCol w:w="1981"/>
        <w:gridCol w:w="1920"/>
      </w:tblGrid>
      <w:tr w:rsidR="00B624F1" w:rsidRPr="00640BFC" w14:paraId="3A6C7E1C" w14:textId="77777777" w:rsidTr="001A33FB">
        <w:trPr>
          <w:cnfStyle w:val="100000000000" w:firstRow="1" w:lastRow="0" w:firstColumn="0" w:lastColumn="0" w:oddVBand="0" w:evenVBand="0" w:oddHBand="0" w:evenHBand="0" w:firstRowFirstColumn="0" w:firstRowLastColumn="0" w:lastRowFirstColumn="0" w:lastRowLastColumn="0"/>
        </w:trPr>
        <w:tc>
          <w:tcPr>
            <w:tcW w:w="2397" w:type="pct"/>
          </w:tcPr>
          <w:p w14:paraId="7A0008C1" w14:textId="02CB50C3" w:rsidR="00B624F1" w:rsidRPr="00101CB6" w:rsidRDefault="00A6683A" w:rsidP="00E56A6F">
            <w:pPr>
              <w:pStyle w:val="Table11ColumnHeading"/>
              <w:keepNext/>
              <w:jc w:val="left"/>
            </w:pPr>
            <w:r>
              <w:t>Engagement</w:t>
            </w:r>
            <w:r w:rsidR="00665959">
              <w:t xml:space="preserve"> campaign</w:t>
            </w:r>
            <w:r>
              <w:t xml:space="preserve"> t</w:t>
            </w:r>
            <w:r w:rsidR="00B624F1">
              <w:t>ask</w:t>
            </w:r>
          </w:p>
        </w:tc>
        <w:tc>
          <w:tcPr>
            <w:tcW w:w="1199" w:type="pct"/>
          </w:tcPr>
          <w:p w14:paraId="6E5CCED8" w14:textId="77777777" w:rsidR="00B624F1" w:rsidRDefault="00B624F1" w:rsidP="001A33FB">
            <w:pPr>
              <w:pStyle w:val="Table11ColumnHeading"/>
              <w:keepNext/>
            </w:pPr>
            <w:r>
              <w:t>Who</w:t>
            </w:r>
          </w:p>
        </w:tc>
        <w:tc>
          <w:tcPr>
            <w:tcW w:w="713" w:type="pct"/>
          </w:tcPr>
          <w:p w14:paraId="797822AF" w14:textId="77777777" w:rsidR="00B624F1" w:rsidRDefault="00B624F1" w:rsidP="001A33FB">
            <w:pPr>
              <w:pStyle w:val="Table11ColumnHeading"/>
              <w:keepNext/>
            </w:pPr>
            <w:r>
              <w:t>When</w:t>
            </w:r>
          </w:p>
        </w:tc>
        <w:tc>
          <w:tcPr>
            <w:tcW w:w="691" w:type="pct"/>
          </w:tcPr>
          <w:p w14:paraId="10D79B46" w14:textId="77777777" w:rsidR="00B624F1" w:rsidRDefault="00B624F1" w:rsidP="001A33FB">
            <w:pPr>
              <w:pStyle w:val="Table11ColumnHeading"/>
              <w:keepNext/>
            </w:pPr>
            <w:r>
              <w:t>Status</w:t>
            </w:r>
          </w:p>
        </w:tc>
      </w:tr>
      <w:tr w:rsidR="004F5826" w:rsidRPr="009C4508" w14:paraId="56D6FB58" w14:textId="77777777" w:rsidTr="007E2AFF">
        <w:tc>
          <w:tcPr>
            <w:tcW w:w="2397" w:type="pct"/>
          </w:tcPr>
          <w:p w14:paraId="4E2C9945" w14:textId="77777777" w:rsidR="002B43D7" w:rsidRPr="009C4508" w:rsidRDefault="00C00F30" w:rsidP="002B43D7">
            <w:pPr>
              <w:pStyle w:val="Table11Basic"/>
              <w:keepNext/>
              <w:rPr>
                <w:bCs/>
                <w:color w:val="7F7F7F" w:themeColor="text1" w:themeTint="80"/>
              </w:rPr>
            </w:pPr>
            <w:hyperlink r:id="rId15" w:history="1">
              <w:r w:rsidR="002B43D7" w:rsidRPr="003229D2">
                <w:rPr>
                  <w:rStyle w:val="Hyperlink"/>
                </w:rPr>
                <w:t>Case study example</w:t>
              </w:r>
            </w:hyperlink>
            <w:r w:rsidR="002B43D7" w:rsidRPr="00D15B77">
              <w:t>:</w:t>
            </w:r>
            <w:r w:rsidR="002B43D7" w:rsidRPr="009C4508">
              <w:rPr>
                <w:bCs/>
                <w:color w:val="7F7F7F" w:themeColor="text1" w:themeTint="80"/>
              </w:rPr>
              <w:t xml:space="preserve"> </w:t>
            </w:r>
          </w:p>
          <w:p w14:paraId="2000D4F8" w14:textId="3A9AB3B1" w:rsidR="002B43D7" w:rsidRPr="009C4508" w:rsidRDefault="00DE6AE7" w:rsidP="00EB2DDB">
            <w:pPr>
              <w:pStyle w:val="Table11Bullet1"/>
            </w:pPr>
            <w:r w:rsidRPr="009C4508">
              <w:t>Publish p</w:t>
            </w:r>
            <w:r w:rsidR="002B43D7" w:rsidRPr="009C4508">
              <w:t xml:space="preserve">roject </w:t>
            </w:r>
            <w:r w:rsidR="00E943DF" w:rsidRPr="009C4508">
              <w:t>webpage</w:t>
            </w:r>
            <w:r w:rsidR="003F1B4A" w:rsidRPr="009C4508">
              <w:t xml:space="preserve"> with summary of study</w:t>
            </w:r>
            <w:r w:rsidR="00DD57C9" w:rsidRPr="009C4508">
              <w:t xml:space="preserve"> </w:t>
            </w:r>
          </w:p>
          <w:p w14:paraId="5AF6ECF5" w14:textId="4DBE7E03" w:rsidR="002B43D7" w:rsidRPr="009C4508" w:rsidRDefault="00DE6AE7" w:rsidP="00EB2DDB">
            <w:pPr>
              <w:pStyle w:val="Table11Bullet1"/>
            </w:pPr>
            <w:r w:rsidRPr="009C4508">
              <w:t>Publish s</w:t>
            </w:r>
            <w:r w:rsidR="002B43D7" w:rsidRPr="009C4508">
              <w:t xml:space="preserve">tudy report and </w:t>
            </w:r>
            <w:r w:rsidR="00101A0A">
              <w:t>two</w:t>
            </w:r>
            <w:r w:rsidR="002B43D7" w:rsidRPr="009C4508">
              <w:t>-page brief</w:t>
            </w:r>
          </w:p>
          <w:p w14:paraId="6D326753" w14:textId="0ACB69B8" w:rsidR="00BF690E" w:rsidRPr="009C4508" w:rsidRDefault="00BF690E" w:rsidP="00EB2DDB">
            <w:pPr>
              <w:pStyle w:val="Table11Bullet1"/>
            </w:pPr>
            <w:r w:rsidRPr="009C4508">
              <w:t xml:space="preserve">Add key findings to project </w:t>
            </w:r>
            <w:r w:rsidR="00EF54B6" w:rsidRPr="009C4508">
              <w:t>web</w:t>
            </w:r>
            <w:r w:rsidRPr="009C4508">
              <w:t>page</w:t>
            </w:r>
          </w:p>
          <w:p w14:paraId="3669F683" w14:textId="188DA9F8" w:rsidR="00DE6AE7" w:rsidRPr="009C4508" w:rsidRDefault="00DE6AE7" w:rsidP="00EB2DDB">
            <w:pPr>
              <w:pStyle w:val="Table11Bullet1"/>
            </w:pPr>
            <w:r w:rsidRPr="009C4508">
              <w:t>Send eblast to announce report</w:t>
            </w:r>
            <w:r w:rsidR="00101A0A">
              <w:t xml:space="preserve"> or </w:t>
            </w:r>
            <w:r w:rsidRPr="009C4508">
              <w:t>brief</w:t>
            </w:r>
          </w:p>
          <w:p w14:paraId="544D1CEF" w14:textId="2F67CBB4" w:rsidR="00D009B1" w:rsidRPr="009C4508" w:rsidRDefault="00D009B1" w:rsidP="00EB2DDB">
            <w:pPr>
              <w:pStyle w:val="Table11Bullet1"/>
            </w:pPr>
            <w:r w:rsidRPr="009C4508">
              <w:t>Send social media (</w:t>
            </w:r>
            <w:r w:rsidR="00BF690E" w:rsidRPr="009C4508">
              <w:t xml:space="preserve">when to post and for </w:t>
            </w:r>
            <w:r w:rsidR="00C770BA" w:rsidRPr="009C4508">
              <w:t>what period of time</w:t>
            </w:r>
            <w:r w:rsidR="00BF690E" w:rsidRPr="009C4508">
              <w:t>)</w:t>
            </w:r>
          </w:p>
          <w:p w14:paraId="7A74244E" w14:textId="0DBE5382" w:rsidR="004F5826" w:rsidRPr="009C4508" w:rsidRDefault="00E943DF" w:rsidP="00EB2DDB">
            <w:pPr>
              <w:pStyle w:val="Table11Bullet1"/>
            </w:pPr>
            <w:r w:rsidRPr="009C4508">
              <w:t>Send eblast to announce p</w:t>
            </w:r>
            <w:r w:rsidR="002B43D7" w:rsidRPr="009C4508">
              <w:t>ractitioner-oriented toolkit</w:t>
            </w:r>
            <w:r w:rsidRPr="009C4508">
              <w:t>; include links to project webpage with all other resources</w:t>
            </w:r>
          </w:p>
        </w:tc>
        <w:tc>
          <w:tcPr>
            <w:tcW w:w="1199" w:type="pct"/>
          </w:tcPr>
          <w:p w14:paraId="54A1B03B" w14:textId="77777777" w:rsidR="004F5826" w:rsidRPr="009C4508" w:rsidRDefault="004F5826" w:rsidP="007E2AFF">
            <w:pPr>
              <w:pStyle w:val="Table11Basic"/>
              <w:keepNext/>
            </w:pPr>
          </w:p>
        </w:tc>
        <w:tc>
          <w:tcPr>
            <w:tcW w:w="713" w:type="pct"/>
          </w:tcPr>
          <w:p w14:paraId="59F2B6DA" w14:textId="77777777" w:rsidR="004F5826" w:rsidRPr="009C4508" w:rsidRDefault="004F5826" w:rsidP="007E2AFF">
            <w:pPr>
              <w:pStyle w:val="Table11Basic"/>
              <w:keepNext/>
            </w:pPr>
          </w:p>
        </w:tc>
        <w:tc>
          <w:tcPr>
            <w:tcW w:w="691" w:type="pct"/>
          </w:tcPr>
          <w:p w14:paraId="4F5DA6DB" w14:textId="77777777" w:rsidR="004F5826" w:rsidRPr="009C4508" w:rsidRDefault="004F5826" w:rsidP="007E2AFF">
            <w:pPr>
              <w:pStyle w:val="Table11Basic"/>
              <w:keepNext/>
            </w:pPr>
          </w:p>
        </w:tc>
      </w:tr>
      <w:tr w:rsidR="00090DEB" w:rsidRPr="009C4508" w14:paraId="05708D32" w14:textId="77777777" w:rsidTr="001001C2">
        <w:trPr>
          <w:cnfStyle w:val="000000010000" w:firstRow="0" w:lastRow="0" w:firstColumn="0" w:lastColumn="0" w:oddVBand="0" w:evenVBand="0" w:oddHBand="0" w:evenHBand="1" w:firstRowFirstColumn="0" w:firstRowLastColumn="0" w:lastRowFirstColumn="0" w:lastRowLastColumn="0"/>
        </w:trPr>
        <w:tc>
          <w:tcPr>
            <w:tcW w:w="2397" w:type="pct"/>
          </w:tcPr>
          <w:p w14:paraId="19FC0B10" w14:textId="77777777" w:rsidR="00090DEB" w:rsidRPr="009C4508" w:rsidRDefault="00090DEB" w:rsidP="001001C2">
            <w:pPr>
              <w:pStyle w:val="Table11Basic"/>
              <w:keepNext/>
            </w:pPr>
          </w:p>
        </w:tc>
        <w:tc>
          <w:tcPr>
            <w:tcW w:w="1199" w:type="pct"/>
          </w:tcPr>
          <w:p w14:paraId="7541271F" w14:textId="77777777" w:rsidR="00090DEB" w:rsidRPr="009C4508" w:rsidRDefault="00090DEB" w:rsidP="001001C2">
            <w:pPr>
              <w:pStyle w:val="Table11Basic"/>
              <w:keepNext/>
            </w:pPr>
          </w:p>
        </w:tc>
        <w:tc>
          <w:tcPr>
            <w:tcW w:w="713" w:type="pct"/>
          </w:tcPr>
          <w:p w14:paraId="5F86C6F2" w14:textId="77777777" w:rsidR="00090DEB" w:rsidRPr="009C4508" w:rsidRDefault="00090DEB" w:rsidP="001001C2">
            <w:pPr>
              <w:pStyle w:val="Table11Basic"/>
              <w:keepNext/>
            </w:pPr>
          </w:p>
        </w:tc>
        <w:tc>
          <w:tcPr>
            <w:tcW w:w="691" w:type="pct"/>
          </w:tcPr>
          <w:p w14:paraId="508B2753" w14:textId="77777777" w:rsidR="00090DEB" w:rsidRPr="009C4508" w:rsidRDefault="00090DEB" w:rsidP="001001C2">
            <w:pPr>
              <w:pStyle w:val="Table11Basic"/>
              <w:keepNext/>
            </w:pPr>
          </w:p>
        </w:tc>
      </w:tr>
      <w:tr w:rsidR="00090DEB" w:rsidRPr="009C4508" w14:paraId="580D36EF" w14:textId="77777777" w:rsidTr="001001C2">
        <w:tc>
          <w:tcPr>
            <w:tcW w:w="2397" w:type="pct"/>
          </w:tcPr>
          <w:p w14:paraId="49E57C2C" w14:textId="77777777" w:rsidR="00090DEB" w:rsidRPr="009C4508" w:rsidRDefault="00090DEB" w:rsidP="001001C2">
            <w:pPr>
              <w:pStyle w:val="Table11Basic"/>
              <w:keepNext/>
            </w:pPr>
          </w:p>
        </w:tc>
        <w:tc>
          <w:tcPr>
            <w:tcW w:w="1199" w:type="pct"/>
          </w:tcPr>
          <w:p w14:paraId="03D988FE" w14:textId="77777777" w:rsidR="00090DEB" w:rsidRPr="009C4508" w:rsidRDefault="00090DEB" w:rsidP="001001C2">
            <w:pPr>
              <w:pStyle w:val="Table11Basic"/>
              <w:keepNext/>
            </w:pPr>
          </w:p>
        </w:tc>
        <w:tc>
          <w:tcPr>
            <w:tcW w:w="713" w:type="pct"/>
          </w:tcPr>
          <w:p w14:paraId="4B69260E" w14:textId="77777777" w:rsidR="00090DEB" w:rsidRPr="009C4508" w:rsidRDefault="00090DEB" w:rsidP="001001C2">
            <w:pPr>
              <w:pStyle w:val="Table11Basic"/>
              <w:keepNext/>
            </w:pPr>
          </w:p>
        </w:tc>
        <w:tc>
          <w:tcPr>
            <w:tcW w:w="691" w:type="pct"/>
          </w:tcPr>
          <w:p w14:paraId="1BE5C041" w14:textId="77777777" w:rsidR="00090DEB" w:rsidRPr="009C4508" w:rsidRDefault="00090DEB" w:rsidP="001001C2">
            <w:pPr>
              <w:pStyle w:val="Table11Basic"/>
              <w:keepNext/>
            </w:pPr>
          </w:p>
        </w:tc>
      </w:tr>
      <w:tr w:rsidR="00B624F1" w:rsidRPr="009C4508" w14:paraId="33A10DED" w14:textId="77777777" w:rsidTr="001A33FB">
        <w:trPr>
          <w:cnfStyle w:val="000000010000" w:firstRow="0" w:lastRow="0" w:firstColumn="0" w:lastColumn="0" w:oddVBand="0" w:evenVBand="0" w:oddHBand="0" w:evenHBand="1" w:firstRowFirstColumn="0" w:firstRowLastColumn="0" w:lastRowFirstColumn="0" w:lastRowLastColumn="0"/>
        </w:trPr>
        <w:tc>
          <w:tcPr>
            <w:tcW w:w="2397" w:type="pct"/>
          </w:tcPr>
          <w:p w14:paraId="4380BC4A" w14:textId="77777777" w:rsidR="00B624F1" w:rsidRPr="009C4508" w:rsidRDefault="00B624F1" w:rsidP="001A33FB">
            <w:pPr>
              <w:pStyle w:val="Table11Basic"/>
              <w:keepNext/>
            </w:pPr>
          </w:p>
        </w:tc>
        <w:tc>
          <w:tcPr>
            <w:tcW w:w="1199" w:type="pct"/>
          </w:tcPr>
          <w:p w14:paraId="3CC434DB" w14:textId="77777777" w:rsidR="00B624F1" w:rsidRPr="009C4508" w:rsidRDefault="00B624F1" w:rsidP="001A33FB">
            <w:pPr>
              <w:pStyle w:val="Table11Basic"/>
              <w:keepNext/>
            </w:pPr>
          </w:p>
        </w:tc>
        <w:tc>
          <w:tcPr>
            <w:tcW w:w="713" w:type="pct"/>
          </w:tcPr>
          <w:p w14:paraId="4E2C8475" w14:textId="77777777" w:rsidR="00B624F1" w:rsidRPr="009C4508" w:rsidRDefault="00B624F1" w:rsidP="001A33FB">
            <w:pPr>
              <w:pStyle w:val="Table11Basic"/>
              <w:keepNext/>
            </w:pPr>
          </w:p>
        </w:tc>
        <w:tc>
          <w:tcPr>
            <w:tcW w:w="691" w:type="pct"/>
          </w:tcPr>
          <w:p w14:paraId="1CE2609C" w14:textId="77777777" w:rsidR="00B624F1" w:rsidRPr="009C4508" w:rsidRDefault="00B624F1" w:rsidP="001A33FB">
            <w:pPr>
              <w:pStyle w:val="Table11Basic"/>
              <w:keepNext/>
            </w:pPr>
          </w:p>
        </w:tc>
      </w:tr>
    </w:tbl>
    <w:p w14:paraId="173A7309" w14:textId="77777777" w:rsidR="004A29AC" w:rsidRDefault="004A29AC">
      <w:pPr>
        <w:rPr>
          <w:rFonts w:asciiTheme="majorHAnsi" w:eastAsiaTheme="majorEastAsia" w:hAnsiTheme="majorHAnsi" w:cstheme="majorBidi"/>
          <w:b/>
          <w:color w:val="00507F" w:themeColor="accent1"/>
          <w:sz w:val="36"/>
        </w:rPr>
      </w:pPr>
      <w:r>
        <w:br w:type="page"/>
      </w:r>
    </w:p>
    <w:p w14:paraId="71A26D45" w14:textId="77777777" w:rsidR="005F3CFF" w:rsidRDefault="005F3CFF" w:rsidP="005F3CFF">
      <w:pPr>
        <w:pStyle w:val="Heading2"/>
        <w:ind w:left="-36"/>
      </w:pPr>
      <w:r>
        <w:lastRenderedPageBreak/>
        <w:t>Build Outreach List</w:t>
      </w:r>
    </w:p>
    <w:p w14:paraId="7F46D3A4" w14:textId="77777777" w:rsidR="005F3CFF" w:rsidRPr="006D5F97" w:rsidRDefault="005F3CFF" w:rsidP="005F3CFF">
      <w:pPr>
        <w:pStyle w:val="Heading2BorderAfter-Landscape"/>
      </w:pPr>
    </w:p>
    <w:p w14:paraId="602DD631" w14:textId="77777777" w:rsidR="00875F24" w:rsidRPr="00D15B77" w:rsidRDefault="00875F24" w:rsidP="00D15B77">
      <w:pPr>
        <w:pStyle w:val="BodyTextPostHead"/>
        <w:rPr>
          <w:b/>
          <w:bCs/>
        </w:rPr>
      </w:pPr>
      <w:r w:rsidRPr="00D15B77">
        <w:rPr>
          <w:b/>
          <w:bCs/>
        </w:rPr>
        <w:t xml:space="preserve">Who can help spread the word about the research findings and products? </w:t>
      </w:r>
    </w:p>
    <w:p w14:paraId="597F08BD" w14:textId="77777777" w:rsidR="00875F24" w:rsidRPr="00F267E4" w:rsidRDefault="00875F24" w:rsidP="00875F24">
      <w:pPr>
        <w:pStyle w:val="Bullet1"/>
        <w:rPr>
          <w:rStyle w:val="normaltextrun"/>
        </w:rPr>
      </w:pPr>
      <w:r>
        <w:t xml:space="preserve">To support dissemination, build custom outreach mailing lists for each relevant strategy or product. </w:t>
      </w:r>
      <w:r w:rsidRPr="00B6162A">
        <w:t xml:space="preserve">Identify </w:t>
      </w:r>
      <w:r w:rsidRPr="00F267E4">
        <w:rPr>
          <w:b/>
          <w:bCs/>
          <w:color w:val="006E9F"/>
        </w:rPr>
        <w:t>internal and external individuals, partners, champions, networks, and organizations</w:t>
      </w:r>
      <w:r w:rsidRPr="00B6162A">
        <w:t xml:space="preserve"> </w:t>
      </w:r>
      <w:r>
        <w:t>that</w:t>
      </w:r>
      <w:r w:rsidRPr="00B6162A">
        <w:t xml:space="preserve"> </w:t>
      </w:r>
      <w:r>
        <w:t>could</w:t>
      </w:r>
      <w:r w:rsidRPr="00B6162A">
        <w:t xml:space="preserve"> assist with</w:t>
      </w:r>
      <w:r>
        <w:t xml:space="preserve"> outreach and </w:t>
      </w:r>
      <w:r w:rsidRPr="00B6162A">
        <w:t xml:space="preserve">dissemination and how they </w:t>
      </w:r>
      <w:r>
        <w:t>can</w:t>
      </w:r>
      <w:r w:rsidRPr="00B6162A">
        <w:t xml:space="preserve"> </w:t>
      </w:r>
      <w:r>
        <w:t>help</w:t>
      </w:r>
      <w:r w:rsidRPr="00B6162A">
        <w:t>.</w:t>
      </w:r>
      <w:r>
        <w:t xml:space="preserve"> For example, external </w:t>
      </w:r>
      <w:r w:rsidRPr="00F267E4">
        <w:rPr>
          <w:rStyle w:val="normaltextrun"/>
          <w:rFonts w:eastAsiaTheme="majorEastAsia" w:cstheme="minorHAnsi"/>
        </w:rPr>
        <w:t xml:space="preserve">partners </w:t>
      </w:r>
      <w:r>
        <w:rPr>
          <w:rStyle w:val="normaltextrun"/>
          <w:rFonts w:eastAsiaTheme="majorEastAsia" w:cstheme="minorHAnsi"/>
        </w:rPr>
        <w:t>might</w:t>
      </w:r>
      <w:r w:rsidRPr="00F267E4">
        <w:rPr>
          <w:rStyle w:val="normaltextrun"/>
          <w:rFonts w:eastAsiaTheme="majorEastAsia" w:cstheme="minorHAnsi"/>
        </w:rPr>
        <w:t xml:space="preserve"> share content and products with their networks through their own communication channels (e.g., newsletters, social media, websites). List these individuals, groups, and organizations in the tables </w:t>
      </w:r>
      <w:r>
        <w:rPr>
          <w:rStyle w:val="normaltextrun"/>
          <w:rFonts w:eastAsiaTheme="majorEastAsia" w:cstheme="minorHAnsi"/>
        </w:rPr>
        <w:t>on the next page</w:t>
      </w:r>
      <w:r w:rsidRPr="00F267E4">
        <w:rPr>
          <w:rStyle w:val="normaltextrun"/>
          <w:rFonts w:eastAsiaTheme="majorEastAsia" w:cstheme="minorHAnsi"/>
        </w:rPr>
        <w:t>.</w:t>
      </w:r>
    </w:p>
    <w:p w14:paraId="797F2CEC" w14:textId="77777777" w:rsidR="00875F24" w:rsidRDefault="00875F24" w:rsidP="00875F24">
      <w:pPr>
        <w:pStyle w:val="Bullet1"/>
      </w:pPr>
      <w:r>
        <w:t>Include potential conferences and other opportunities during which you can present your findings.</w:t>
      </w:r>
    </w:p>
    <w:p w14:paraId="1EEB5A04" w14:textId="5E9B6646" w:rsidR="00875F24" w:rsidRPr="001D7020" w:rsidRDefault="00875F24" w:rsidP="00875F24">
      <w:pPr>
        <w:pStyle w:val="Bullet1"/>
      </w:pPr>
      <w:r>
        <w:rPr>
          <w:b/>
          <w:bCs/>
          <w:color w:val="006E9F"/>
        </w:rPr>
        <w:t>Promotional</w:t>
      </w:r>
      <w:r w:rsidRPr="00035550">
        <w:rPr>
          <w:b/>
          <w:bCs/>
          <w:color w:val="006E9F"/>
        </w:rPr>
        <w:t xml:space="preserve"> </w:t>
      </w:r>
      <w:r w:rsidR="0000565C">
        <w:rPr>
          <w:b/>
          <w:bCs/>
          <w:color w:val="006E9F"/>
        </w:rPr>
        <w:t>k</w:t>
      </w:r>
      <w:r w:rsidRPr="00035550">
        <w:rPr>
          <w:b/>
          <w:bCs/>
          <w:color w:val="006E9F"/>
        </w:rPr>
        <w:t>it:</w:t>
      </w:r>
      <w:r w:rsidRPr="001D7020">
        <w:t xml:space="preserve"> </w:t>
      </w:r>
      <w:r>
        <w:t>To assist partners, champions, and others in amplifying your research and sharing content, create a kit of sample promotional content they can use. For example, include eblast and website content, a newsletter item, and social media posts and graphics.</w:t>
      </w:r>
      <w:r w:rsidRPr="001D7020">
        <w:rPr>
          <w:rFonts w:asciiTheme="majorHAnsi" w:hAnsiTheme="majorHAnsi" w:cstheme="minorHAnsi"/>
        </w:rPr>
        <w:t xml:space="preserve"> </w:t>
      </w:r>
      <w:r>
        <w:rPr>
          <w:rFonts w:asciiTheme="majorHAnsi" w:hAnsiTheme="majorHAnsi" w:cstheme="minorHAnsi"/>
        </w:rPr>
        <w:t xml:space="preserve">This content should be written as if it is coming from other individuals and organizations so that they can easily use the content as is. For this reason, you will want to include your project’s affiliate organization. </w:t>
      </w:r>
    </w:p>
    <w:p w14:paraId="45E8FDBB" w14:textId="0AEB9EC5" w:rsidR="00875F24" w:rsidRPr="00FA28D8" w:rsidRDefault="0079506C" w:rsidP="00875F24">
      <w:pPr>
        <w:pStyle w:val="Bullet1"/>
        <w:rPr>
          <w:b/>
          <w:bCs/>
        </w:rPr>
      </w:pPr>
      <w:hyperlink r:id="rId16" w:history="1">
        <w:r w:rsidR="00875F24" w:rsidRPr="00996949">
          <w:rPr>
            <w:rStyle w:val="Hyperlink"/>
            <w:b/>
            <w:bCs/>
          </w:rPr>
          <w:t>Med</w:t>
        </w:r>
        <w:r w:rsidR="00875F24" w:rsidRPr="00996949">
          <w:rPr>
            <w:rStyle w:val="Hyperlink"/>
            <w:b/>
            <w:bCs/>
          </w:rPr>
          <w:t>i</w:t>
        </w:r>
        <w:r w:rsidR="00875F24" w:rsidRPr="00996949">
          <w:rPr>
            <w:rStyle w:val="Hyperlink"/>
            <w:b/>
            <w:bCs/>
          </w:rPr>
          <w:t xml:space="preserve">a </w:t>
        </w:r>
        <w:r w:rsidR="0000565C" w:rsidRPr="00996949">
          <w:rPr>
            <w:rStyle w:val="Hyperlink"/>
            <w:b/>
            <w:bCs/>
          </w:rPr>
          <w:t>k</w:t>
        </w:r>
        <w:r w:rsidR="00875F24" w:rsidRPr="00996949">
          <w:rPr>
            <w:rStyle w:val="Hyperlink"/>
            <w:b/>
            <w:bCs/>
          </w:rPr>
          <w:t>it</w:t>
        </w:r>
      </w:hyperlink>
      <w:r w:rsidR="00875F24" w:rsidRPr="000B0877">
        <w:rPr>
          <w:b/>
          <w:bCs/>
          <w:color w:val="006E9F"/>
        </w:rPr>
        <w:t>:</w:t>
      </w:r>
      <w:r w:rsidR="00875F24" w:rsidRPr="000B0877">
        <w:t xml:space="preserve"> </w:t>
      </w:r>
      <w:r w:rsidR="00875F24" w:rsidRPr="000B0877">
        <w:rPr>
          <w:rFonts w:asciiTheme="majorHAnsi" w:hAnsiTheme="majorHAnsi" w:cs="Arial"/>
          <w:lang w:val="en"/>
        </w:rPr>
        <w:t xml:space="preserve">Will the research results interest the broader academic or </w:t>
      </w:r>
      <w:r w:rsidR="00875F24">
        <w:rPr>
          <w:rFonts w:asciiTheme="majorHAnsi" w:hAnsiTheme="majorHAnsi" w:cs="Arial"/>
          <w:lang w:val="en"/>
        </w:rPr>
        <w:t xml:space="preserve">mainstream </w:t>
      </w:r>
      <w:r w:rsidR="00875F24" w:rsidRPr="000B0877">
        <w:rPr>
          <w:rFonts w:asciiTheme="majorHAnsi" w:hAnsiTheme="majorHAnsi" w:cs="Arial"/>
          <w:lang w:val="en"/>
        </w:rPr>
        <w:t>media (print publications, radio,</w:t>
      </w:r>
      <w:r w:rsidR="00875F24" w:rsidRPr="001D7020">
        <w:rPr>
          <w:rFonts w:asciiTheme="majorHAnsi" w:hAnsiTheme="majorHAnsi" w:cs="Arial"/>
          <w:lang w:val="en"/>
        </w:rPr>
        <w:t xml:space="preserve"> television)? </w:t>
      </w:r>
      <w:r w:rsidR="00875F24">
        <w:rPr>
          <w:rFonts w:asciiTheme="majorHAnsi" w:hAnsiTheme="majorHAnsi" w:cs="Arial"/>
          <w:lang w:val="en"/>
        </w:rPr>
        <w:t xml:space="preserve">Did the study produce findings that are </w:t>
      </w:r>
      <w:r w:rsidR="00875F24" w:rsidRPr="001D7020">
        <w:rPr>
          <w:rFonts w:asciiTheme="majorHAnsi" w:hAnsiTheme="majorHAnsi" w:cs="Arial"/>
          <w:lang w:val="en"/>
        </w:rPr>
        <w:t>new</w:t>
      </w:r>
      <w:r w:rsidR="00875F24">
        <w:rPr>
          <w:rFonts w:asciiTheme="majorHAnsi" w:hAnsiTheme="majorHAnsi" w:cs="Arial"/>
          <w:lang w:val="en"/>
        </w:rPr>
        <w:t>, u</w:t>
      </w:r>
      <w:r w:rsidR="00875F24" w:rsidRPr="001D7020">
        <w:rPr>
          <w:rFonts w:asciiTheme="majorHAnsi" w:hAnsiTheme="majorHAnsi" w:cs="Arial"/>
          <w:lang w:val="en"/>
        </w:rPr>
        <w:t>nique</w:t>
      </w:r>
      <w:r w:rsidR="00875F24">
        <w:rPr>
          <w:rFonts w:asciiTheme="majorHAnsi" w:hAnsiTheme="majorHAnsi" w:cs="Arial"/>
          <w:lang w:val="en"/>
        </w:rPr>
        <w:t>, or far</w:t>
      </w:r>
      <w:r w:rsidR="0000565C">
        <w:rPr>
          <w:rFonts w:asciiTheme="majorHAnsi" w:hAnsiTheme="majorHAnsi" w:cs="Arial"/>
          <w:lang w:val="en"/>
        </w:rPr>
        <w:t xml:space="preserve"> </w:t>
      </w:r>
      <w:r w:rsidR="00875F24">
        <w:rPr>
          <w:rFonts w:asciiTheme="majorHAnsi" w:hAnsiTheme="majorHAnsi" w:cs="Arial"/>
          <w:lang w:val="en"/>
        </w:rPr>
        <w:t xml:space="preserve">reaching? Will the findings have the </w:t>
      </w:r>
      <w:r w:rsidR="00875F24" w:rsidRPr="001D7020">
        <w:rPr>
          <w:rFonts w:asciiTheme="majorHAnsi" w:hAnsiTheme="majorHAnsi" w:cs="Arial"/>
          <w:lang w:val="en"/>
        </w:rPr>
        <w:t>potential to</w:t>
      </w:r>
      <w:r w:rsidR="00875F24">
        <w:rPr>
          <w:rFonts w:asciiTheme="majorHAnsi" w:hAnsiTheme="majorHAnsi" w:cs="Arial"/>
          <w:lang w:val="en"/>
        </w:rPr>
        <w:t xml:space="preserve"> significantly</w:t>
      </w:r>
      <w:r w:rsidR="00875F24" w:rsidRPr="001D7020">
        <w:rPr>
          <w:rFonts w:asciiTheme="majorHAnsi" w:hAnsiTheme="majorHAnsi" w:cs="Arial"/>
          <w:lang w:val="en"/>
        </w:rPr>
        <w:t xml:space="preserve"> influence </w:t>
      </w:r>
      <w:r w:rsidR="00875F24">
        <w:rPr>
          <w:rFonts w:asciiTheme="majorHAnsi" w:hAnsiTheme="majorHAnsi" w:cs="Arial"/>
          <w:lang w:val="en"/>
        </w:rPr>
        <w:t xml:space="preserve">statewide, regional, or national </w:t>
      </w:r>
      <w:r w:rsidR="00875F24" w:rsidRPr="001D7020">
        <w:rPr>
          <w:rFonts w:asciiTheme="majorHAnsi" w:hAnsiTheme="majorHAnsi" w:cs="Arial"/>
          <w:lang w:val="en"/>
        </w:rPr>
        <w:t>policy or practice</w:t>
      </w:r>
      <w:r w:rsidR="00875F24">
        <w:rPr>
          <w:rFonts w:asciiTheme="majorHAnsi" w:hAnsiTheme="majorHAnsi" w:cs="Arial"/>
          <w:lang w:val="en"/>
        </w:rPr>
        <w:t>?</w:t>
      </w:r>
      <w:r w:rsidR="00875F24">
        <w:rPr>
          <w:rFonts w:asciiTheme="majorHAnsi" w:hAnsiTheme="majorHAnsi" w:cstheme="minorHAnsi"/>
        </w:rPr>
        <w:t xml:space="preserve"> </w:t>
      </w:r>
      <w:r w:rsidR="00875F24">
        <w:rPr>
          <w:rFonts w:asciiTheme="majorHAnsi" w:hAnsiTheme="majorHAnsi" w:cs="Arial"/>
          <w:lang w:val="en"/>
        </w:rPr>
        <w:t xml:space="preserve">Do the findings relate to a topic that is in the news or an upcoming event? </w:t>
      </w:r>
      <w:r w:rsidR="00875F24">
        <w:rPr>
          <w:rFonts w:asciiTheme="majorHAnsi" w:hAnsiTheme="majorHAnsi" w:cs="Arial"/>
          <w:lang w:val="en"/>
        </w:rPr>
        <w:br/>
      </w:r>
      <w:r w:rsidR="00875F24" w:rsidRPr="00FA28D8">
        <w:rPr>
          <w:rFonts w:asciiTheme="majorHAnsi" w:hAnsiTheme="majorHAnsi" w:cstheme="minorHAnsi"/>
          <w:b/>
          <w:bCs/>
        </w:rPr>
        <w:t>If yes</w:t>
      </w:r>
      <w:r w:rsidR="00875F24">
        <w:rPr>
          <w:rFonts w:asciiTheme="majorHAnsi" w:hAnsiTheme="majorHAnsi" w:cstheme="minorHAnsi"/>
          <w:b/>
          <w:bCs/>
        </w:rPr>
        <w:t>:</w:t>
      </w:r>
    </w:p>
    <w:p w14:paraId="165AC434" w14:textId="77777777" w:rsidR="00875F24" w:rsidRPr="00015643" w:rsidRDefault="00875F24" w:rsidP="00875F24">
      <w:pPr>
        <w:pStyle w:val="Bullet2"/>
      </w:pPr>
      <w:r>
        <w:rPr>
          <w:lang w:val="en"/>
        </w:rPr>
        <w:t>D</w:t>
      </w:r>
      <w:r w:rsidRPr="001D7020">
        <w:rPr>
          <w:lang w:val="en"/>
        </w:rPr>
        <w:t xml:space="preserve">evelop a </w:t>
      </w:r>
      <w:r w:rsidRPr="009B5190">
        <w:rPr>
          <w:b/>
          <w:bCs/>
          <w:color w:val="006E9F"/>
          <w:lang w:val="en"/>
        </w:rPr>
        <w:t>media p</w:t>
      </w:r>
      <w:r w:rsidRPr="009B5190">
        <w:rPr>
          <w:b/>
          <w:bCs/>
          <w:color w:val="006E9F"/>
        </w:rPr>
        <w:t>itch or press release</w:t>
      </w:r>
      <w:r w:rsidRPr="00015643">
        <w:t xml:space="preserve"> that includes the key messages and</w:t>
      </w:r>
      <w:r>
        <w:t xml:space="preserve"> clearly</w:t>
      </w:r>
      <w:r w:rsidRPr="00015643">
        <w:t xml:space="preserve"> indicates why the findings are </w:t>
      </w:r>
      <w:r w:rsidRPr="00FA28D8">
        <w:rPr>
          <w:color w:val="000000" w:themeColor="text1"/>
        </w:rPr>
        <w:t>newsworthy</w:t>
      </w:r>
      <w:r w:rsidRPr="00015643">
        <w:t>.</w:t>
      </w:r>
    </w:p>
    <w:p w14:paraId="3325CD7E" w14:textId="7A248A75" w:rsidR="00875F24" w:rsidRPr="00015643" w:rsidRDefault="00875F24" w:rsidP="00875F24">
      <w:pPr>
        <w:pStyle w:val="Bullet2"/>
      </w:pPr>
      <w:r w:rsidRPr="00015643">
        <w:t xml:space="preserve">Determine </w:t>
      </w:r>
      <w:r w:rsidRPr="00FA28D8">
        <w:rPr>
          <w:b/>
          <w:bCs/>
          <w:color w:val="006E9F"/>
        </w:rPr>
        <w:t>traditional media outlets</w:t>
      </w:r>
      <w:r w:rsidRPr="00015643">
        <w:t xml:space="preserve"> and reporters to target</w:t>
      </w:r>
      <w:r>
        <w:t>. C</w:t>
      </w:r>
      <w:r w:rsidRPr="00015643">
        <w:t>onsider their beat (area of expertise or focus) and geographic location. Target reporters who have written about the topic or related topic</w:t>
      </w:r>
      <w:r>
        <w:t>s</w:t>
      </w:r>
      <w:r w:rsidRPr="00015643">
        <w:t>.</w:t>
      </w:r>
    </w:p>
    <w:p w14:paraId="22E49E21" w14:textId="4C492301" w:rsidR="005F3CFF" w:rsidRPr="001D7020" w:rsidRDefault="00875F24" w:rsidP="00875F24">
      <w:pPr>
        <w:pStyle w:val="Bullet2"/>
        <w:rPr>
          <w:lang w:val="en"/>
        </w:rPr>
      </w:pPr>
      <w:r w:rsidRPr="00015643">
        <w:t xml:space="preserve">In conjunction with traditional media outreach, send a pitch to </w:t>
      </w:r>
      <w:r w:rsidRPr="00FA28D8">
        <w:rPr>
          <w:b/>
          <w:bCs/>
          <w:color w:val="006E9F"/>
        </w:rPr>
        <w:t>bloggers and influencers</w:t>
      </w:r>
      <w:r w:rsidRPr="00015643">
        <w:t xml:space="preserve"> who cover issues related to the topic. In particular, target </w:t>
      </w:r>
      <w:r>
        <w:t>bloggers</w:t>
      </w:r>
      <w:r>
        <w:rPr>
          <w:lang w:val="en"/>
        </w:rPr>
        <w:t xml:space="preserve"> and influencers</w:t>
      </w:r>
      <w:r w:rsidRPr="001D7020">
        <w:rPr>
          <w:lang w:val="en"/>
        </w:rPr>
        <w:t xml:space="preserve"> who have expressed interest in the topic</w:t>
      </w:r>
      <w:r>
        <w:rPr>
          <w:lang w:val="en"/>
        </w:rPr>
        <w:t xml:space="preserve"> or covered it recently</w:t>
      </w:r>
      <w:r w:rsidRPr="001D7020">
        <w:rPr>
          <w:lang w:val="en"/>
        </w:rPr>
        <w:t>.</w:t>
      </w:r>
    </w:p>
    <w:p w14:paraId="3793137B" w14:textId="77777777" w:rsidR="005F3CFF" w:rsidRDefault="005F3CFF" w:rsidP="005F3CFF">
      <w:pPr>
        <w:rPr>
          <w:rFonts w:asciiTheme="majorHAnsi" w:hAnsiTheme="majorHAnsi" w:cstheme="minorHAnsi"/>
          <w:b/>
          <w:u w:val="single"/>
        </w:rPr>
      </w:pPr>
    </w:p>
    <w:p w14:paraId="205F3811" w14:textId="77777777" w:rsidR="005F3CFF" w:rsidRDefault="005F3CFF" w:rsidP="005F3CFF">
      <w:pPr>
        <w:rPr>
          <w:rStyle w:val="eop"/>
          <w:rFonts w:eastAsiaTheme="majorEastAsia" w:cstheme="minorHAnsi"/>
          <w:sz w:val="22"/>
          <w:szCs w:val="22"/>
        </w:rPr>
      </w:pPr>
    </w:p>
    <w:p w14:paraId="7FF6AA9B" w14:textId="77777777" w:rsidR="005F3CFF" w:rsidRPr="00A92DCE" w:rsidRDefault="005F3CFF" w:rsidP="00D15B77">
      <w:pPr>
        <w:pStyle w:val="Heading3"/>
      </w:pPr>
      <w:r>
        <w:rPr>
          <w:rStyle w:val="eop"/>
          <w:rFonts w:eastAsiaTheme="majorEastAsia" w:cstheme="minorHAnsi"/>
          <w:sz w:val="22"/>
          <w:szCs w:val="22"/>
        </w:rPr>
        <w:br w:type="page"/>
      </w:r>
      <w:r>
        <w:lastRenderedPageBreak/>
        <w:t>Internal Outreach</w:t>
      </w:r>
    </w:p>
    <w:tbl>
      <w:tblPr>
        <w:tblStyle w:val="TableStyle-AIR2021"/>
        <w:tblW w:w="5000" w:type="pct"/>
        <w:tblLook w:val="04A0" w:firstRow="1" w:lastRow="0" w:firstColumn="1" w:lastColumn="0" w:noHBand="0" w:noVBand="1"/>
      </w:tblPr>
      <w:tblGrid>
        <w:gridCol w:w="3420"/>
        <w:gridCol w:w="3420"/>
        <w:gridCol w:w="3420"/>
        <w:gridCol w:w="3420"/>
      </w:tblGrid>
      <w:tr w:rsidR="00F00315" w:rsidRPr="00640BFC" w14:paraId="76E36E24" w14:textId="77777777" w:rsidTr="00996949">
        <w:trPr>
          <w:cnfStyle w:val="100000000000" w:firstRow="1" w:lastRow="0" w:firstColumn="0" w:lastColumn="0" w:oddVBand="0" w:evenVBand="0" w:oddHBand="0" w:evenHBand="0" w:firstRowFirstColumn="0" w:firstRowLastColumn="0" w:lastRowFirstColumn="0" w:lastRowLastColumn="0"/>
        </w:trPr>
        <w:tc>
          <w:tcPr>
            <w:tcW w:w="3420" w:type="dxa"/>
          </w:tcPr>
          <w:p w14:paraId="34FBF29F" w14:textId="77777777" w:rsidR="005F3CFF" w:rsidRPr="00101CB6" w:rsidRDefault="005F3CFF" w:rsidP="001A33FB">
            <w:pPr>
              <w:pStyle w:val="Table11ColumnHeading"/>
              <w:keepNext/>
              <w:ind w:left="423"/>
              <w:jc w:val="left"/>
            </w:pPr>
            <w:r>
              <w:t>Individual or group</w:t>
            </w:r>
          </w:p>
        </w:tc>
        <w:tc>
          <w:tcPr>
            <w:tcW w:w="3420" w:type="dxa"/>
          </w:tcPr>
          <w:p w14:paraId="40979068" w14:textId="77777777" w:rsidR="005F3CFF" w:rsidRDefault="005F3CFF" w:rsidP="001A33FB">
            <w:pPr>
              <w:pStyle w:val="Table11ColumnHeading"/>
              <w:keepNext/>
            </w:pPr>
            <w:r>
              <w:t>Relationship</w:t>
            </w:r>
          </w:p>
        </w:tc>
        <w:tc>
          <w:tcPr>
            <w:tcW w:w="3420" w:type="dxa"/>
          </w:tcPr>
          <w:p w14:paraId="118BCD09" w14:textId="77777777" w:rsidR="005F3CFF" w:rsidRDefault="005F3CFF" w:rsidP="001A33FB">
            <w:pPr>
              <w:pStyle w:val="Table11ColumnHeading"/>
              <w:keepNext/>
            </w:pPr>
            <w:r>
              <w:t>How they can help</w:t>
            </w:r>
          </w:p>
        </w:tc>
        <w:tc>
          <w:tcPr>
            <w:tcW w:w="3420" w:type="dxa"/>
          </w:tcPr>
          <w:p w14:paraId="3B459149" w14:textId="77777777" w:rsidR="005F3CFF" w:rsidRDefault="005F3CFF" w:rsidP="001A33FB">
            <w:pPr>
              <w:pStyle w:val="Table11ColumnHeading"/>
              <w:keepNext/>
            </w:pPr>
            <w:r>
              <w:t>What to send them</w:t>
            </w:r>
          </w:p>
        </w:tc>
      </w:tr>
      <w:tr w:rsidR="00745AE3" w:rsidRPr="009C4508" w14:paraId="3050EFB4" w14:textId="77777777" w:rsidTr="00996949">
        <w:tc>
          <w:tcPr>
            <w:tcW w:w="3420" w:type="dxa"/>
          </w:tcPr>
          <w:p w14:paraId="0E054601" w14:textId="1A454D88" w:rsidR="005F3CFF" w:rsidRPr="009C4508" w:rsidRDefault="00C00F30" w:rsidP="00EE657B">
            <w:pPr>
              <w:pStyle w:val="Table11Basic"/>
              <w:keepNext/>
            </w:pPr>
            <w:hyperlink r:id="rId17" w:history="1">
              <w:r w:rsidR="00C86FF7" w:rsidRPr="003229D2">
                <w:rPr>
                  <w:rStyle w:val="Hyperlink"/>
                </w:rPr>
                <w:t>Case study example</w:t>
              </w:r>
            </w:hyperlink>
            <w:r w:rsidR="00C86FF7" w:rsidRPr="00BC5376">
              <w:t xml:space="preserve">: </w:t>
            </w:r>
            <w:r w:rsidR="00CC58C7" w:rsidRPr="00BC5376">
              <w:t xml:space="preserve">Other </w:t>
            </w:r>
            <w:r w:rsidR="00DE48A5" w:rsidRPr="00BC5376">
              <w:t>AIR</w:t>
            </w:r>
            <w:r w:rsidR="00C86FF7" w:rsidRPr="00BC5376">
              <w:t xml:space="preserve"> staff focused on STEM research</w:t>
            </w:r>
          </w:p>
        </w:tc>
        <w:tc>
          <w:tcPr>
            <w:tcW w:w="3420" w:type="dxa"/>
          </w:tcPr>
          <w:p w14:paraId="7B5B4FA1" w14:textId="770B63D2" w:rsidR="005F3CFF" w:rsidRPr="00BC5376" w:rsidRDefault="00AC05B4" w:rsidP="00BC5376">
            <w:pPr>
              <w:pStyle w:val="Table11Basic"/>
            </w:pPr>
            <w:r w:rsidRPr="00BC5376">
              <w:t>Organizational staff</w:t>
            </w:r>
          </w:p>
        </w:tc>
        <w:tc>
          <w:tcPr>
            <w:tcW w:w="3420" w:type="dxa"/>
          </w:tcPr>
          <w:p w14:paraId="790AC753" w14:textId="4508500D" w:rsidR="005F3CFF" w:rsidRPr="00BC5376" w:rsidRDefault="008D7DF8" w:rsidP="00BC5376">
            <w:pPr>
              <w:pStyle w:val="Table11Basic"/>
            </w:pPr>
            <w:r w:rsidRPr="00BC5376">
              <w:t xml:space="preserve">Share </w:t>
            </w:r>
            <w:r w:rsidR="00400490" w:rsidRPr="00BC5376">
              <w:t>through</w:t>
            </w:r>
            <w:r w:rsidRPr="00BC5376">
              <w:t xml:space="preserve"> </w:t>
            </w:r>
            <w:r w:rsidR="007B33B6" w:rsidRPr="00BC5376">
              <w:t>their</w:t>
            </w:r>
            <w:r w:rsidRPr="00BC5376">
              <w:t xml:space="preserve"> </w:t>
            </w:r>
            <w:r w:rsidR="00AC05B4" w:rsidRPr="00BC5376">
              <w:t>networks</w:t>
            </w:r>
            <w:r w:rsidR="00883310" w:rsidRPr="00BC5376">
              <w:t xml:space="preserve"> and</w:t>
            </w:r>
            <w:r w:rsidR="00AC05B4" w:rsidRPr="00BC5376">
              <w:t xml:space="preserve"> </w:t>
            </w:r>
            <w:r w:rsidR="003A1551" w:rsidRPr="00BC5376">
              <w:t xml:space="preserve">marketing </w:t>
            </w:r>
            <w:r w:rsidR="00AC05B4" w:rsidRPr="00BC5376">
              <w:t>channels</w:t>
            </w:r>
          </w:p>
        </w:tc>
        <w:tc>
          <w:tcPr>
            <w:tcW w:w="3420" w:type="dxa"/>
          </w:tcPr>
          <w:p w14:paraId="2D8DB476" w14:textId="2EFE8705" w:rsidR="005F3CFF" w:rsidRPr="00BC5376" w:rsidRDefault="008D7DF8" w:rsidP="00BC5376">
            <w:pPr>
              <w:pStyle w:val="Table11Basic"/>
            </w:pPr>
            <w:r w:rsidRPr="00BC5376">
              <w:t>Promotional kit</w:t>
            </w:r>
          </w:p>
        </w:tc>
      </w:tr>
      <w:tr w:rsidR="00F00315" w:rsidRPr="009C4508" w14:paraId="2E1C78D5" w14:textId="77777777" w:rsidTr="00996949">
        <w:trPr>
          <w:cnfStyle w:val="000000010000" w:firstRow="0" w:lastRow="0" w:firstColumn="0" w:lastColumn="0" w:oddVBand="0" w:evenVBand="0" w:oddHBand="0" w:evenHBand="1" w:firstRowFirstColumn="0" w:firstRowLastColumn="0" w:lastRowFirstColumn="0" w:lastRowLastColumn="0"/>
        </w:trPr>
        <w:tc>
          <w:tcPr>
            <w:tcW w:w="3420" w:type="dxa"/>
          </w:tcPr>
          <w:p w14:paraId="2C08A841" w14:textId="77777777" w:rsidR="005F3CFF" w:rsidRPr="009C4508" w:rsidRDefault="005F3CFF" w:rsidP="001A33FB">
            <w:pPr>
              <w:pStyle w:val="Table11Basic"/>
              <w:keepNext/>
            </w:pPr>
          </w:p>
        </w:tc>
        <w:tc>
          <w:tcPr>
            <w:tcW w:w="3420" w:type="dxa"/>
          </w:tcPr>
          <w:p w14:paraId="632B939D" w14:textId="77777777" w:rsidR="005F3CFF" w:rsidRPr="009C4508" w:rsidRDefault="005F3CFF" w:rsidP="001A33FB">
            <w:pPr>
              <w:pStyle w:val="Table11Basic"/>
              <w:keepNext/>
            </w:pPr>
          </w:p>
        </w:tc>
        <w:tc>
          <w:tcPr>
            <w:tcW w:w="3420" w:type="dxa"/>
          </w:tcPr>
          <w:p w14:paraId="19CACB40" w14:textId="77777777" w:rsidR="005F3CFF" w:rsidRPr="009C4508" w:rsidRDefault="005F3CFF" w:rsidP="001A33FB">
            <w:pPr>
              <w:pStyle w:val="Table11Basic"/>
              <w:keepNext/>
            </w:pPr>
          </w:p>
        </w:tc>
        <w:tc>
          <w:tcPr>
            <w:tcW w:w="3420" w:type="dxa"/>
          </w:tcPr>
          <w:p w14:paraId="13E4083B" w14:textId="77777777" w:rsidR="005F3CFF" w:rsidRPr="009C4508" w:rsidRDefault="005F3CFF" w:rsidP="001A33FB">
            <w:pPr>
              <w:pStyle w:val="Table11Basic"/>
              <w:keepNext/>
            </w:pPr>
          </w:p>
        </w:tc>
      </w:tr>
      <w:tr w:rsidR="00745AE3" w:rsidRPr="009C4508" w14:paraId="0D021853" w14:textId="77777777" w:rsidTr="00996949">
        <w:tc>
          <w:tcPr>
            <w:tcW w:w="3420" w:type="dxa"/>
          </w:tcPr>
          <w:p w14:paraId="15543C1A" w14:textId="77777777" w:rsidR="005F3CFF" w:rsidRPr="009C4508" w:rsidRDefault="005F3CFF" w:rsidP="001A33FB">
            <w:pPr>
              <w:pStyle w:val="Table11Basic"/>
              <w:keepNext/>
            </w:pPr>
          </w:p>
        </w:tc>
        <w:tc>
          <w:tcPr>
            <w:tcW w:w="3420" w:type="dxa"/>
          </w:tcPr>
          <w:p w14:paraId="5B92782D" w14:textId="77777777" w:rsidR="005F3CFF" w:rsidRPr="009C4508" w:rsidRDefault="005F3CFF" w:rsidP="001A33FB">
            <w:pPr>
              <w:pStyle w:val="Table11Basic"/>
              <w:keepNext/>
            </w:pPr>
          </w:p>
        </w:tc>
        <w:tc>
          <w:tcPr>
            <w:tcW w:w="3420" w:type="dxa"/>
          </w:tcPr>
          <w:p w14:paraId="1D19422C" w14:textId="77777777" w:rsidR="005F3CFF" w:rsidRPr="009C4508" w:rsidRDefault="005F3CFF" w:rsidP="001A33FB">
            <w:pPr>
              <w:pStyle w:val="Table11Basic"/>
              <w:keepNext/>
            </w:pPr>
          </w:p>
        </w:tc>
        <w:tc>
          <w:tcPr>
            <w:tcW w:w="3420" w:type="dxa"/>
          </w:tcPr>
          <w:p w14:paraId="6D0C5412" w14:textId="77777777" w:rsidR="005F3CFF" w:rsidRPr="009C4508" w:rsidRDefault="005F3CFF" w:rsidP="001A33FB">
            <w:pPr>
              <w:pStyle w:val="Table11Basic"/>
              <w:keepNext/>
            </w:pPr>
          </w:p>
        </w:tc>
      </w:tr>
      <w:tr w:rsidR="00745AE3" w:rsidRPr="009C4508" w14:paraId="26DC870E" w14:textId="77777777" w:rsidTr="00996949">
        <w:trPr>
          <w:cnfStyle w:val="000000010000" w:firstRow="0" w:lastRow="0" w:firstColumn="0" w:lastColumn="0" w:oddVBand="0" w:evenVBand="0" w:oddHBand="0" w:evenHBand="1" w:firstRowFirstColumn="0" w:firstRowLastColumn="0" w:lastRowFirstColumn="0" w:lastRowLastColumn="0"/>
        </w:trPr>
        <w:tc>
          <w:tcPr>
            <w:tcW w:w="3420" w:type="dxa"/>
          </w:tcPr>
          <w:p w14:paraId="296FF839" w14:textId="77777777" w:rsidR="00745AE3" w:rsidRPr="009C4508" w:rsidRDefault="00745AE3" w:rsidP="007E2AFF">
            <w:pPr>
              <w:pStyle w:val="Table11Basic"/>
              <w:keepNext/>
            </w:pPr>
          </w:p>
        </w:tc>
        <w:tc>
          <w:tcPr>
            <w:tcW w:w="3420" w:type="dxa"/>
          </w:tcPr>
          <w:p w14:paraId="47926F82" w14:textId="77777777" w:rsidR="00745AE3" w:rsidRPr="009C4508" w:rsidRDefault="00745AE3" w:rsidP="007E2AFF">
            <w:pPr>
              <w:pStyle w:val="Table11Basic"/>
              <w:keepNext/>
            </w:pPr>
          </w:p>
        </w:tc>
        <w:tc>
          <w:tcPr>
            <w:tcW w:w="3420" w:type="dxa"/>
          </w:tcPr>
          <w:p w14:paraId="57CCAF08" w14:textId="77777777" w:rsidR="00745AE3" w:rsidRPr="009C4508" w:rsidRDefault="00745AE3" w:rsidP="007E2AFF">
            <w:pPr>
              <w:pStyle w:val="Table11Basic"/>
              <w:keepNext/>
            </w:pPr>
          </w:p>
        </w:tc>
        <w:tc>
          <w:tcPr>
            <w:tcW w:w="3420" w:type="dxa"/>
          </w:tcPr>
          <w:p w14:paraId="6263B9D2" w14:textId="77777777" w:rsidR="00745AE3" w:rsidRPr="009C4508" w:rsidRDefault="00745AE3" w:rsidP="007E2AFF">
            <w:pPr>
              <w:pStyle w:val="Table11Basic"/>
              <w:keepNext/>
            </w:pPr>
          </w:p>
        </w:tc>
      </w:tr>
      <w:tr w:rsidR="00F00315" w:rsidRPr="009C4508" w14:paraId="3032E642" w14:textId="77777777" w:rsidTr="00996949">
        <w:tc>
          <w:tcPr>
            <w:tcW w:w="3420" w:type="dxa"/>
          </w:tcPr>
          <w:p w14:paraId="246BDD47" w14:textId="77777777" w:rsidR="005F3CFF" w:rsidRPr="009C4508" w:rsidRDefault="005F3CFF" w:rsidP="001A33FB">
            <w:pPr>
              <w:pStyle w:val="Table11Basic"/>
              <w:keepNext/>
            </w:pPr>
          </w:p>
        </w:tc>
        <w:tc>
          <w:tcPr>
            <w:tcW w:w="3420" w:type="dxa"/>
          </w:tcPr>
          <w:p w14:paraId="5914BE50" w14:textId="77777777" w:rsidR="005F3CFF" w:rsidRPr="009C4508" w:rsidRDefault="005F3CFF" w:rsidP="001A33FB">
            <w:pPr>
              <w:pStyle w:val="Table11Basic"/>
              <w:keepNext/>
            </w:pPr>
          </w:p>
        </w:tc>
        <w:tc>
          <w:tcPr>
            <w:tcW w:w="3420" w:type="dxa"/>
          </w:tcPr>
          <w:p w14:paraId="0BD5F4E2" w14:textId="77777777" w:rsidR="005F3CFF" w:rsidRPr="009C4508" w:rsidRDefault="005F3CFF" w:rsidP="001A33FB">
            <w:pPr>
              <w:pStyle w:val="Table11Basic"/>
              <w:keepNext/>
            </w:pPr>
          </w:p>
        </w:tc>
        <w:tc>
          <w:tcPr>
            <w:tcW w:w="3420" w:type="dxa"/>
          </w:tcPr>
          <w:p w14:paraId="2A203235" w14:textId="77777777" w:rsidR="005F3CFF" w:rsidRPr="009C4508" w:rsidRDefault="005F3CFF" w:rsidP="001A33FB">
            <w:pPr>
              <w:pStyle w:val="Table11Basic"/>
              <w:keepNext/>
            </w:pPr>
          </w:p>
        </w:tc>
      </w:tr>
    </w:tbl>
    <w:p w14:paraId="37093A01" w14:textId="77777777" w:rsidR="005F3CFF" w:rsidRPr="00A92DCE" w:rsidRDefault="005F3CFF" w:rsidP="00D15B77">
      <w:pPr>
        <w:pStyle w:val="Heading3"/>
      </w:pPr>
      <w:r>
        <w:t>External Outreach (Including Conference Opportunities)</w:t>
      </w:r>
    </w:p>
    <w:tbl>
      <w:tblPr>
        <w:tblStyle w:val="TableStyle-AIR2021"/>
        <w:tblW w:w="5000" w:type="pct"/>
        <w:tblLook w:val="04A0" w:firstRow="1" w:lastRow="0" w:firstColumn="1" w:lastColumn="0" w:noHBand="0" w:noVBand="1"/>
      </w:tblPr>
      <w:tblGrid>
        <w:gridCol w:w="3420"/>
        <w:gridCol w:w="3420"/>
        <w:gridCol w:w="3420"/>
        <w:gridCol w:w="3420"/>
      </w:tblGrid>
      <w:tr w:rsidR="00F00315" w:rsidRPr="00640BFC" w14:paraId="5FC9AD6A" w14:textId="77777777" w:rsidTr="003229D2">
        <w:trPr>
          <w:cnfStyle w:val="100000000000" w:firstRow="1" w:lastRow="0" w:firstColumn="0" w:lastColumn="0" w:oddVBand="0" w:evenVBand="0" w:oddHBand="0" w:evenHBand="0" w:firstRowFirstColumn="0" w:firstRowLastColumn="0" w:lastRowFirstColumn="0" w:lastRowLastColumn="0"/>
        </w:trPr>
        <w:tc>
          <w:tcPr>
            <w:tcW w:w="3420" w:type="dxa"/>
          </w:tcPr>
          <w:p w14:paraId="78030BFB" w14:textId="77777777" w:rsidR="005F3CFF" w:rsidRPr="00101CB6" w:rsidRDefault="005F3CFF" w:rsidP="001A33FB">
            <w:pPr>
              <w:pStyle w:val="Table11ColumnHeading"/>
              <w:keepNext/>
              <w:ind w:left="423"/>
              <w:jc w:val="left"/>
            </w:pPr>
            <w:r>
              <w:t>Individual or group</w:t>
            </w:r>
          </w:p>
        </w:tc>
        <w:tc>
          <w:tcPr>
            <w:tcW w:w="3420" w:type="dxa"/>
          </w:tcPr>
          <w:p w14:paraId="27EF914C" w14:textId="77777777" w:rsidR="005F3CFF" w:rsidRDefault="005F3CFF" w:rsidP="001A33FB">
            <w:pPr>
              <w:pStyle w:val="Table11ColumnHeading"/>
              <w:keepNext/>
            </w:pPr>
            <w:r>
              <w:t>Relationship</w:t>
            </w:r>
          </w:p>
        </w:tc>
        <w:tc>
          <w:tcPr>
            <w:tcW w:w="3420" w:type="dxa"/>
          </w:tcPr>
          <w:p w14:paraId="2CA5E6DA" w14:textId="77777777" w:rsidR="005F3CFF" w:rsidRDefault="005F3CFF" w:rsidP="001A33FB">
            <w:pPr>
              <w:pStyle w:val="Table11ColumnHeading"/>
              <w:keepNext/>
            </w:pPr>
            <w:r>
              <w:t>How they can help</w:t>
            </w:r>
          </w:p>
        </w:tc>
        <w:tc>
          <w:tcPr>
            <w:tcW w:w="3420" w:type="dxa"/>
          </w:tcPr>
          <w:p w14:paraId="739615A7" w14:textId="77777777" w:rsidR="005F3CFF" w:rsidRDefault="005F3CFF" w:rsidP="001A33FB">
            <w:pPr>
              <w:pStyle w:val="Table11ColumnHeading"/>
              <w:keepNext/>
            </w:pPr>
            <w:r>
              <w:t>What to send them</w:t>
            </w:r>
          </w:p>
        </w:tc>
      </w:tr>
      <w:tr w:rsidR="00F00315" w:rsidRPr="009C4508" w14:paraId="1D48D6CB" w14:textId="77777777" w:rsidTr="003229D2">
        <w:tc>
          <w:tcPr>
            <w:tcW w:w="3420" w:type="dxa"/>
          </w:tcPr>
          <w:p w14:paraId="6EA0F20B" w14:textId="3A05BD67" w:rsidR="00545B82" w:rsidRPr="009C4508" w:rsidRDefault="00C00F30" w:rsidP="00BC5376">
            <w:pPr>
              <w:pStyle w:val="Table11Basic"/>
              <w:rPr>
                <w:bCs/>
              </w:rPr>
            </w:pPr>
            <w:hyperlink r:id="rId18" w:history="1">
              <w:r w:rsidR="00545B82" w:rsidRPr="003229D2">
                <w:rPr>
                  <w:rStyle w:val="Hyperlink"/>
                </w:rPr>
                <w:t>Case study example</w:t>
              </w:r>
            </w:hyperlink>
            <w:r w:rsidR="00545B82" w:rsidRPr="009C4508">
              <w:rPr>
                <w:bCs/>
              </w:rPr>
              <w:t xml:space="preserve">: </w:t>
            </w:r>
            <w:r w:rsidR="000A7433" w:rsidRPr="009C4508">
              <w:rPr>
                <w:bCs/>
              </w:rPr>
              <w:t>Study s</w:t>
            </w:r>
            <w:r w:rsidR="000F7574" w:rsidRPr="009C4508">
              <w:rPr>
                <w:bCs/>
              </w:rPr>
              <w:t xml:space="preserve">ummer </w:t>
            </w:r>
            <w:r w:rsidR="000D0B47" w:rsidRPr="009C4508">
              <w:rPr>
                <w:bCs/>
              </w:rPr>
              <w:t xml:space="preserve">STEM programs, </w:t>
            </w:r>
            <w:r w:rsidR="000D0B47" w:rsidRPr="009C4508">
              <w:t xml:space="preserve">Boston After School </w:t>
            </w:r>
            <w:r w:rsidR="00D53505">
              <w:t xml:space="preserve">&amp; </w:t>
            </w:r>
            <w:r w:rsidR="000D0B47" w:rsidRPr="009C4508">
              <w:t xml:space="preserve">Beyond, Providence After School Alliance </w:t>
            </w:r>
          </w:p>
        </w:tc>
        <w:tc>
          <w:tcPr>
            <w:tcW w:w="3420" w:type="dxa"/>
          </w:tcPr>
          <w:p w14:paraId="2F72852F" w14:textId="0B311AAD" w:rsidR="00545B82" w:rsidRPr="009C4508" w:rsidRDefault="000F7574" w:rsidP="00BC5376">
            <w:pPr>
              <w:pStyle w:val="Table11Basic"/>
            </w:pPr>
            <w:r w:rsidRPr="009C4508">
              <w:t>Study partners</w:t>
            </w:r>
          </w:p>
        </w:tc>
        <w:tc>
          <w:tcPr>
            <w:tcW w:w="3420" w:type="dxa"/>
          </w:tcPr>
          <w:p w14:paraId="576C3935" w14:textId="63BB694E" w:rsidR="00545B82" w:rsidRPr="009C4508" w:rsidRDefault="00545B82" w:rsidP="00BC5376">
            <w:pPr>
              <w:pStyle w:val="Table11Basic"/>
            </w:pPr>
            <w:r w:rsidRPr="009C4508">
              <w:t xml:space="preserve">Share </w:t>
            </w:r>
            <w:r w:rsidR="00400490">
              <w:t>through</w:t>
            </w:r>
            <w:r w:rsidRPr="009C4508">
              <w:t xml:space="preserve"> </w:t>
            </w:r>
            <w:r w:rsidR="00883310">
              <w:t xml:space="preserve">their </w:t>
            </w:r>
            <w:r w:rsidRPr="009C4508">
              <w:t>networks</w:t>
            </w:r>
            <w:r w:rsidR="00883310">
              <w:t xml:space="preserve"> and </w:t>
            </w:r>
            <w:r w:rsidR="00400490">
              <w:t xml:space="preserve">marketing </w:t>
            </w:r>
            <w:r w:rsidR="00883310">
              <w:t>channels</w:t>
            </w:r>
          </w:p>
        </w:tc>
        <w:tc>
          <w:tcPr>
            <w:tcW w:w="3420" w:type="dxa"/>
          </w:tcPr>
          <w:p w14:paraId="6DDB9DFD" w14:textId="77777777" w:rsidR="00545B82" w:rsidRPr="009C4508" w:rsidRDefault="00545B82" w:rsidP="00BC5376">
            <w:pPr>
              <w:pStyle w:val="Table11Basic"/>
            </w:pPr>
            <w:r w:rsidRPr="009C4508">
              <w:t>Promotional kit</w:t>
            </w:r>
          </w:p>
        </w:tc>
      </w:tr>
      <w:tr w:rsidR="00F00315" w:rsidRPr="009C4508" w14:paraId="4F16510C" w14:textId="77777777" w:rsidTr="003229D2">
        <w:trPr>
          <w:cnfStyle w:val="000000010000" w:firstRow="0" w:lastRow="0" w:firstColumn="0" w:lastColumn="0" w:oddVBand="0" w:evenVBand="0" w:oddHBand="0" w:evenHBand="1" w:firstRowFirstColumn="0" w:firstRowLastColumn="0" w:lastRowFirstColumn="0" w:lastRowLastColumn="0"/>
        </w:trPr>
        <w:tc>
          <w:tcPr>
            <w:tcW w:w="3420" w:type="dxa"/>
          </w:tcPr>
          <w:p w14:paraId="570E9E30" w14:textId="77777777" w:rsidR="005F3CFF" w:rsidRPr="009C4508" w:rsidRDefault="005F3CFF" w:rsidP="001A33FB">
            <w:pPr>
              <w:pStyle w:val="Table11Basic"/>
              <w:keepNext/>
            </w:pPr>
          </w:p>
        </w:tc>
        <w:tc>
          <w:tcPr>
            <w:tcW w:w="3420" w:type="dxa"/>
          </w:tcPr>
          <w:p w14:paraId="66D779BE" w14:textId="77777777" w:rsidR="005F3CFF" w:rsidRPr="009C4508" w:rsidRDefault="005F3CFF" w:rsidP="001A33FB">
            <w:pPr>
              <w:pStyle w:val="Table11Basic"/>
              <w:keepNext/>
            </w:pPr>
          </w:p>
        </w:tc>
        <w:tc>
          <w:tcPr>
            <w:tcW w:w="3420" w:type="dxa"/>
          </w:tcPr>
          <w:p w14:paraId="736653D9" w14:textId="77777777" w:rsidR="005F3CFF" w:rsidRPr="009C4508" w:rsidRDefault="005F3CFF" w:rsidP="001A33FB">
            <w:pPr>
              <w:pStyle w:val="Table11Basic"/>
              <w:keepNext/>
            </w:pPr>
          </w:p>
        </w:tc>
        <w:tc>
          <w:tcPr>
            <w:tcW w:w="3420" w:type="dxa"/>
          </w:tcPr>
          <w:p w14:paraId="37ABA644" w14:textId="77777777" w:rsidR="005F3CFF" w:rsidRPr="009C4508" w:rsidRDefault="005F3CFF" w:rsidP="001A33FB">
            <w:pPr>
              <w:pStyle w:val="Table11Basic"/>
              <w:keepNext/>
            </w:pPr>
          </w:p>
        </w:tc>
      </w:tr>
      <w:tr w:rsidR="00F00315" w:rsidRPr="009C4508" w14:paraId="2F99DF0C" w14:textId="77777777" w:rsidTr="003229D2">
        <w:tc>
          <w:tcPr>
            <w:tcW w:w="3420" w:type="dxa"/>
          </w:tcPr>
          <w:p w14:paraId="26302B1A" w14:textId="77777777" w:rsidR="005F3CFF" w:rsidRPr="009C4508" w:rsidRDefault="005F3CFF" w:rsidP="001A33FB">
            <w:pPr>
              <w:pStyle w:val="Table11Basic"/>
              <w:keepNext/>
            </w:pPr>
          </w:p>
        </w:tc>
        <w:tc>
          <w:tcPr>
            <w:tcW w:w="3420" w:type="dxa"/>
          </w:tcPr>
          <w:p w14:paraId="20F253F2" w14:textId="77777777" w:rsidR="005F3CFF" w:rsidRPr="009C4508" w:rsidRDefault="005F3CFF" w:rsidP="001A33FB">
            <w:pPr>
              <w:pStyle w:val="Table11Basic"/>
              <w:keepNext/>
            </w:pPr>
          </w:p>
        </w:tc>
        <w:tc>
          <w:tcPr>
            <w:tcW w:w="3420" w:type="dxa"/>
          </w:tcPr>
          <w:p w14:paraId="0B8B3A0B" w14:textId="77777777" w:rsidR="005F3CFF" w:rsidRPr="009C4508" w:rsidRDefault="005F3CFF" w:rsidP="001A33FB">
            <w:pPr>
              <w:pStyle w:val="Table11Basic"/>
              <w:keepNext/>
            </w:pPr>
          </w:p>
        </w:tc>
        <w:tc>
          <w:tcPr>
            <w:tcW w:w="3420" w:type="dxa"/>
          </w:tcPr>
          <w:p w14:paraId="773E6447" w14:textId="77777777" w:rsidR="005F3CFF" w:rsidRPr="009C4508" w:rsidRDefault="005F3CFF" w:rsidP="001A33FB">
            <w:pPr>
              <w:pStyle w:val="Table11Basic"/>
              <w:keepNext/>
            </w:pPr>
          </w:p>
        </w:tc>
      </w:tr>
      <w:tr w:rsidR="00F00315" w:rsidRPr="009C4508" w14:paraId="2F9756EB" w14:textId="77777777" w:rsidTr="003229D2">
        <w:trPr>
          <w:cnfStyle w:val="000000010000" w:firstRow="0" w:lastRow="0" w:firstColumn="0" w:lastColumn="0" w:oddVBand="0" w:evenVBand="0" w:oddHBand="0" w:evenHBand="1" w:firstRowFirstColumn="0" w:firstRowLastColumn="0" w:lastRowFirstColumn="0" w:lastRowLastColumn="0"/>
        </w:trPr>
        <w:tc>
          <w:tcPr>
            <w:tcW w:w="3420" w:type="dxa"/>
          </w:tcPr>
          <w:p w14:paraId="3D0E8E86" w14:textId="77777777" w:rsidR="005F3CFF" w:rsidRPr="009C4508" w:rsidRDefault="005F3CFF" w:rsidP="001A33FB">
            <w:pPr>
              <w:pStyle w:val="Table11Basic"/>
              <w:keepNext/>
            </w:pPr>
          </w:p>
        </w:tc>
        <w:tc>
          <w:tcPr>
            <w:tcW w:w="3420" w:type="dxa"/>
          </w:tcPr>
          <w:p w14:paraId="727E893D" w14:textId="77777777" w:rsidR="005F3CFF" w:rsidRPr="009C4508" w:rsidRDefault="005F3CFF" w:rsidP="001A33FB">
            <w:pPr>
              <w:pStyle w:val="Table11Basic"/>
              <w:keepNext/>
            </w:pPr>
          </w:p>
        </w:tc>
        <w:tc>
          <w:tcPr>
            <w:tcW w:w="3420" w:type="dxa"/>
          </w:tcPr>
          <w:p w14:paraId="7B63CBD6" w14:textId="77777777" w:rsidR="005F3CFF" w:rsidRPr="009C4508" w:rsidRDefault="005F3CFF" w:rsidP="001A33FB">
            <w:pPr>
              <w:pStyle w:val="Table11Basic"/>
              <w:keepNext/>
            </w:pPr>
          </w:p>
        </w:tc>
        <w:tc>
          <w:tcPr>
            <w:tcW w:w="3420" w:type="dxa"/>
          </w:tcPr>
          <w:p w14:paraId="3E8FD97D" w14:textId="77777777" w:rsidR="005F3CFF" w:rsidRPr="009C4508" w:rsidRDefault="005F3CFF" w:rsidP="001A33FB">
            <w:pPr>
              <w:pStyle w:val="Table11Basic"/>
              <w:keepNext/>
            </w:pPr>
          </w:p>
        </w:tc>
      </w:tr>
      <w:tr w:rsidR="00F00315" w:rsidRPr="009C4508" w14:paraId="1F00E465" w14:textId="77777777" w:rsidTr="003229D2">
        <w:tc>
          <w:tcPr>
            <w:tcW w:w="3420" w:type="dxa"/>
          </w:tcPr>
          <w:p w14:paraId="5BEE4C49" w14:textId="77777777" w:rsidR="005F3CFF" w:rsidRPr="009C4508" w:rsidRDefault="005F3CFF" w:rsidP="001A33FB">
            <w:pPr>
              <w:pStyle w:val="Table11Basic"/>
              <w:keepNext/>
            </w:pPr>
          </w:p>
        </w:tc>
        <w:tc>
          <w:tcPr>
            <w:tcW w:w="3420" w:type="dxa"/>
          </w:tcPr>
          <w:p w14:paraId="5FF18155" w14:textId="77777777" w:rsidR="005F3CFF" w:rsidRPr="009C4508" w:rsidRDefault="005F3CFF" w:rsidP="001A33FB">
            <w:pPr>
              <w:pStyle w:val="Table11Basic"/>
              <w:keepNext/>
            </w:pPr>
          </w:p>
        </w:tc>
        <w:tc>
          <w:tcPr>
            <w:tcW w:w="3420" w:type="dxa"/>
          </w:tcPr>
          <w:p w14:paraId="4EFB7A89" w14:textId="77777777" w:rsidR="005F3CFF" w:rsidRPr="009C4508" w:rsidRDefault="005F3CFF" w:rsidP="001A33FB">
            <w:pPr>
              <w:pStyle w:val="Table11Basic"/>
              <w:keepNext/>
            </w:pPr>
          </w:p>
        </w:tc>
        <w:tc>
          <w:tcPr>
            <w:tcW w:w="3420" w:type="dxa"/>
          </w:tcPr>
          <w:p w14:paraId="2098BFC0" w14:textId="77777777" w:rsidR="005F3CFF" w:rsidRPr="009C4508" w:rsidRDefault="005F3CFF" w:rsidP="001A33FB">
            <w:pPr>
              <w:pStyle w:val="Table11Basic"/>
              <w:keepNext/>
            </w:pPr>
          </w:p>
        </w:tc>
      </w:tr>
      <w:tr w:rsidR="00745AE3" w:rsidRPr="009C4508" w14:paraId="2484101A" w14:textId="77777777" w:rsidTr="003229D2">
        <w:trPr>
          <w:cnfStyle w:val="000000010000" w:firstRow="0" w:lastRow="0" w:firstColumn="0" w:lastColumn="0" w:oddVBand="0" w:evenVBand="0" w:oddHBand="0" w:evenHBand="1" w:firstRowFirstColumn="0" w:firstRowLastColumn="0" w:lastRowFirstColumn="0" w:lastRowLastColumn="0"/>
        </w:trPr>
        <w:tc>
          <w:tcPr>
            <w:tcW w:w="3420" w:type="dxa"/>
          </w:tcPr>
          <w:p w14:paraId="249EE5C1" w14:textId="77777777" w:rsidR="005F3CFF" w:rsidRPr="009C4508" w:rsidRDefault="005F3CFF" w:rsidP="001A33FB">
            <w:pPr>
              <w:pStyle w:val="Table11Basic"/>
              <w:keepNext/>
            </w:pPr>
          </w:p>
        </w:tc>
        <w:tc>
          <w:tcPr>
            <w:tcW w:w="3420" w:type="dxa"/>
          </w:tcPr>
          <w:p w14:paraId="7EE0EBDC" w14:textId="77777777" w:rsidR="005F3CFF" w:rsidRPr="009C4508" w:rsidRDefault="005F3CFF" w:rsidP="001A33FB">
            <w:pPr>
              <w:pStyle w:val="Table11Basic"/>
              <w:keepNext/>
            </w:pPr>
          </w:p>
        </w:tc>
        <w:tc>
          <w:tcPr>
            <w:tcW w:w="3420" w:type="dxa"/>
          </w:tcPr>
          <w:p w14:paraId="15C55375" w14:textId="77777777" w:rsidR="005F3CFF" w:rsidRPr="009C4508" w:rsidRDefault="005F3CFF" w:rsidP="001A33FB">
            <w:pPr>
              <w:pStyle w:val="Table11Basic"/>
              <w:keepNext/>
            </w:pPr>
          </w:p>
        </w:tc>
        <w:tc>
          <w:tcPr>
            <w:tcW w:w="3420" w:type="dxa"/>
          </w:tcPr>
          <w:p w14:paraId="4E1F5EC8" w14:textId="77777777" w:rsidR="005F3CFF" w:rsidRPr="009C4508" w:rsidRDefault="005F3CFF" w:rsidP="001A33FB">
            <w:pPr>
              <w:pStyle w:val="Table11Basic"/>
              <w:keepNext/>
            </w:pPr>
          </w:p>
        </w:tc>
      </w:tr>
    </w:tbl>
    <w:p w14:paraId="796A6911" w14:textId="77777777" w:rsidR="005F3CFF" w:rsidRDefault="005F3CFF" w:rsidP="005F3CFF">
      <w:pPr>
        <w:rPr>
          <w:rFonts w:asciiTheme="majorHAnsi" w:hAnsiTheme="majorHAnsi"/>
        </w:rPr>
      </w:pPr>
      <w:r>
        <w:rPr>
          <w:rFonts w:asciiTheme="majorHAnsi" w:hAnsiTheme="majorHAnsi"/>
        </w:rPr>
        <w:br w:type="page"/>
      </w:r>
    </w:p>
    <w:p w14:paraId="211083C7" w14:textId="5F4119D3" w:rsidR="00C44A6B" w:rsidRDefault="008F4DE4" w:rsidP="00C44A6B">
      <w:pPr>
        <w:pStyle w:val="Heading2"/>
        <w:ind w:left="-36"/>
      </w:pPr>
      <w:r>
        <w:lastRenderedPageBreak/>
        <w:t>Track</w:t>
      </w:r>
      <w:r w:rsidR="00C44A6B">
        <w:t xml:space="preserve"> Outcomes and Impact</w:t>
      </w:r>
    </w:p>
    <w:p w14:paraId="119C2FF4" w14:textId="77777777" w:rsidR="00C44A6B" w:rsidRPr="006D5F97" w:rsidRDefault="00C44A6B" w:rsidP="00C44A6B">
      <w:pPr>
        <w:pStyle w:val="Heading2BorderAfter-Landscape"/>
      </w:pPr>
    </w:p>
    <w:p w14:paraId="07CE13B3" w14:textId="63FE18B7" w:rsidR="00C15F63" w:rsidRPr="00BC5376" w:rsidRDefault="00C15F63" w:rsidP="00BC5376">
      <w:pPr>
        <w:pStyle w:val="BodyTextPostHead"/>
        <w:rPr>
          <w:b/>
          <w:bCs/>
          <w:i/>
          <w:iCs/>
        </w:rPr>
      </w:pPr>
      <w:r w:rsidRPr="00BC5376">
        <w:rPr>
          <w:b/>
          <w:bCs/>
        </w:rPr>
        <w:t xml:space="preserve">What </w:t>
      </w:r>
      <w:r w:rsidR="000258F4" w:rsidRPr="00BC5376">
        <w:rPr>
          <w:b/>
          <w:bCs/>
        </w:rPr>
        <w:t>metrics</w:t>
      </w:r>
      <w:r w:rsidRPr="00BC5376">
        <w:rPr>
          <w:b/>
          <w:bCs/>
        </w:rPr>
        <w:t xml:space="preserve"> will you use to </w:t>
      </w:r>
      <w:r w:rsidR="000258F4" w:rsidRPr="00BC5376">
        <w:rPr>
          <w:b/>
          <w:bCs/>
        </w:rPr>
        <w:t>track</w:t>
      </w:r>
      <w:r w:rsidRPr="00BC5376">
        <w:rPr>
          <w:b/>
          <w:bCs/>
        </w:rPr>
        <w:t xml:space="preserve"> </w:t>
      </w:r>
      <w:r w:rsidR="00A604EA" w:rsidRPr="00BC5376">
        <w:rPr>
          <w:b/>
          <w:bCs/>
        </w:rPr>
        <w:t>outcomes</w:t>
      </w:r>
      <w:r w:rsidR="003A34C4" w:rsidRPr="00BC5376">
        <w:rPr>
          <w:b/>
          <w:bCs/>
        </w:rPr>
        <w:t xml:space="preserve"> and</w:t>
      </w:r>
      <w:r w:rsidRPr="00BC5376">
        <w:rPr>
          <w:b/>
          <w:bCs/>
        </w:rPr>
        <w:t xml:space="preserve"> impact, and</w:t>
      </w:r>
      <w:r w:rsidR="003A34C4" w:rsidRPr="00BC5376">
        <w:rPr>
          <w:b/>
          <w:bCs/>
        </w:rPr>
        <w:t xml:space="preserve"> how will you determine</w:t>
      </w:r>
      <w:r w:rsidRPr="00BC5376">
        <w:rPr>
          <w:b/>
          <w:bCs/>
        </w:rPr>
        <w:t xml:space="preserve"> success? </w:t>
      </w:r>
    </w:p>
    <w:p w14:paraId="161E0E35" w14:textId="051858FA" w:rsidR="00A55FF0" w:rsidRDefault="006C259C" w:rsidP="00CA2B58">
      <w:pPr>
        <w:pStyle w:val="Bullet1"/>
        <w:ind w:right="540"/>
      </w:pPr>
      <w:r>
        <w:t xml:space="preserve">Determine </w:t>
      </w:r>
      <w:r w:rsidR="00C44A6B">
        <w:t xml:space="preserve">what </w:t>
      </w:r>
      <w:r>
        <w:t>outcomes you would like to achieve and what success</w:t>
      </w:r>
      <w:r w:rsidR="00C44A6B">
        <w:t xml:space="preserve"> </w:t>
      </w:r>
      <w:r w:rsidR="00527EF7">
        <w:t>will</w:t>
      </w:r>
      <w:r w:rsidR="00C44A6B">
        <w:t xml:space="preserve"> look like. </w:t>
      </w:r>
      <w:r w:rsidRPr="00B6162A">
        <w:t>What specifically do you want to happen?</w:t>
      </w:r>
    </w:p>
    <w:p w14:paraId="1A13C66C" w14:textId="47EFA169" w:rsidR="00A55FF0" w:rsidRPr="00A61FB6" w:rsidRDefault="00A55FF0" w:rsidP="00A55FF0">
      <w:pPr>
        <w:pStyle w:val="Bullet1"/>
        <w:ind w:right="540"/>
      </w:pPr>
      <w:r>
        <w:t xml:space="preserve">Use </w:t>
      </w:r>
      <w:hyperlink r:id="rId19" w:history="1">
        <w:r w:rsidRPr="00205797">
          <w:rPr>
            <w:rStyle w:val="Hyperlink"/>
            <w:b/>
            <w:bCs/>
            <w:color w:val="046FA0"/>
          </w:rPr>
          <w:t xml:space="preserve">data </w:t>
        </w:r>
        <w:r w:rsidR="00205797" w:rsidRPr="00205797">
          <w:rPr>
            <w:rStyle w:val="Hyperlink"/>
            <w:b/>
            <w:bCs/>
            <w:color w:val="046FA0"/>
          </w:rPr>
          <w:t>analytics</w:t>
        </w:r>
      </w:hyperlink>
      <w:r>
        <w:t xml:space="preserve"> (e.g., website metrics, social media engagement, report downloads, video views, webinar and conference session attendance) to monitor your engagement outcomes</w:t>
      </w:r>
      <w:r w:rsidR="00773827">
        <w:t>. Based on the results,</w:t>
      </w:r>
      <w:r>
        <w:t xml:space="preserve"> refine your engagement plan as needed.</w:t>
      </w:r>
    </w:p>
    <w:p w14:paraId="74683BD4" w14:textId="7AB70D35" w:rsidR="006C259C" w:rsidRPr="00B942E1" w:rsidRDefault="006C259C" w:rsidP="00CA2B58">
      <w:pPr>
        <w:pStyle w:val="Bullet1"/>
        <w:ind w:right="540"/>
        <w:rPr>
          <w:iCs/>
        </w:rPr>
      </w:pPr>
      <w:r w:rsidRPr="00B942E1">
        <w:rPr>
          <w:iCs/>
        </w:rPr>
        <w:t xml:space="preserve">List </w:t>
      </w:r>
      <w:r w:rsidRPr="00B942E1">
        <w:rPr>
          <w:b/>
          <w:bCs/>
          <w:iCs/>
          <w:color w:val="046FA0"/>
        </w:rPr>
        <w:t>measurable</w:t>
      </w:r>
      <w:r w:rsidR="00527EF7">
        <w:rPr>
          <w:b/>
          <w:bCs/>
          <w:iCs/>
          <w:color w:val="046FA0"/>
        </w:rPr>
        <w:t xml:space="preserve"> </w:t>
      </w:r>
      <w:r w:rsidRPr="00B942E1">
        <w:rPr>
          <w:b/>
          <w:bCs/>
          <w:iCs/>
          <w:color w:val="046FA0"/>
        </w:rPr>
        <w:t xml:space="preserve">goals </w:t>
      </w:r>
      <w:r w:rsidRPr="00B942E1">
        <w:rPr>
          <w:iCs/>
        </w:rPr>
        <w:t xml:space="preserve">so that you can track progress. </w:t>
      </w:r>
      <w:r w:rsidR="00221CDD">
        <w:rPr>
          <w:iCs/>
        </w:rPr>
        <w:t>E</w:t>
      </w:r>
      <w:r w:rsidRPr="00B942E1">
        <w:rPr>
          <w:iCs/>
        </w:rPr>
        <w:t>xample</w:t>
      </w:r>
      <w:r w:rsidR="00221CDD">
        <w:rPr>
          <w:iCs/>
        </w:rPr>
        <w:t>s</w:t>
      </w:r>
      <w:r w:rsidRPr="00B942E1">
        <w:rPr>
          <w:iCs/>
        </w:rPr>
        <w:t>:</w:t>
      </w:r>
    </w:p>
    <w:p w14:paraId="7A924167" w14:textId="0221AC9B" w:rsidR="006C259C" w:rsidRPr="00B6162A" w:rsidRDefault="006C259C" w:rsidP="00CA2B58">
      <w:pPr>
        <w:pStyle w:val="Bullet2"/>
        <w:ind w:right="540"/>
      </w:pPr>
      <w:r w:rsidRPr="00B6162A">
        <w:t xml:space="preserve">Within </w:t>
      </w:r>
      <w:r w:rsidR="00221CDD">
        <w:t>3</w:t>
      </w:r>
      <w:r w:rsidRPr="00B6162A">
        <w:t xml:space="preserve"> months, receive </w:t>
      </w:r>
      <w:r>
        <w:t>1</w:t>
      </w:r>
      <w:r w:rsidRPr="00B6162A">
        <w:t>00 webpage views</w:t>
      </w:r>
      <w:r w:rsidR="007B51F7">
        <w:t xml:space="preserve"> </w:t>
      </w:r>
      <w:r w:rsidR="0062218F">
        <w:t xml:space="preserve">and 50 downloads </w:t>
      </w:r>
      <w:r w:rsidR="007B51F7">
        <w:t>of the study report or infographic</w:t>
      </w:r>
      <w:r w:rsidRPr="00B6162A">
        <w:t xml:space="preserve">. </w:t>
      </w:r>
    </w:p>
    <w:p w14:paraId="60947300" w14:textId="0C369F32" w:rsidR="00091B65" w:rsidRDefault="00091B65" w:rsidP="00CA2B58">
      <w:pPr>
        <w:pStyle w:val="Bullet2"/>
        <w:ind w:right="540"/>
      </w:pPr>
      <w:r>
        <w:t xml:space="preserve">Within </w:t>
      </w:r>
      <w:r w:rsidR="00221CDD">
        <w:t>1</w:t>
      </w:r>
      <w:r>
        <w:t xml:space="preserve"> month, receive 100 engagements and 25 shares, likes, or </w:t>
      </w:r>
      <w:r w:rsidR="00D9371B">
        <w:t>R</w:t>
      </w:r>
      <w:r>
        <w:t xml:space="preserve">etweets on social media. </w:t>
      </w:r>
    </w:p>
    <w:p w14:paraId="3D2D0EDE" w14:textId="2685FA69" w:rsidR="007B51F7" w:rsidRDefault="00D9371B" w:rsidP="00CA2B58">
      <w:pPr>
        <w:pStyle w:val="Bullet2"/>
        <w:ind w:right="540"/>
      </w:pPr>
      <w:r>
        <w:t>Receive a</w:t>
      </w:r>
      <w:r w:rsidR="007B51F7" w:rsidRPr="00B6162A">
        <w:t xml:space="preserve">t least </w:t>
      </w:r>
      <w:r w:rsidR="00221CDD">
        <w:t>three</w:t>
      </w:r>
      <w:r w:rsidR="007B51F7" w:rsidRPr="00B6162A">
        <w:t xml:space="preserve"> mentions in </w:t>
      </w:r>
      <w:r w:rsidR="00091B65">
        <w:t xml:space="preserve">education </w:t>
      </w:r>
      <w:r w:rsidR="007B51F7" w:rsidRPr="00B6162A">
        <w:t>news</w:t>
      </w:r>
      <w:r w:rsidR="00091B65">
        <w:t xml:space="preserve"> outlets</w:t>
      </w:r>
      <w:r w:rsidR="007B51F7" w:rsidRPr="00B6162A">
        <w:t xml:space="preserve"> and/or blogs. </w:t>
      </w:r>
    </w:p>
    <w:p w14:paraId="2AF95261" w14:textId="491BAC52" w:rsidR="00A604EA" w:rsidRPr="00A92DCE" w:rsidRDefault="003A34C4" w:rsidP="00D15B77">
      <w:pPr>
        <w:pStyle w:val="Heading3"/>
      </w:pPr>
      <w:r>
        <w:t>E</w:t>
      </w:r>
      <w:r w:rsidR="008F4DE4">
        <w:t xml:space="preserve">ngagement </w:t>
      </w:r>
      <w:r w:rsidR="00221CDD">
        <w:t xml:space="preserve">Outcomes </w:t>
      </w:r>
      <w:r w:rsidR="008F4DE4">
        <w:t xml:space="preserve">and </w:t>
      </w:r>
      <w:r w:rsidR="00221CDD">
        <w:t>Impact</w:t>
      </w:r>
    </w:p>
    <w:tbl>
      <w:tblPr>
        <w:tblStyle w:val="TableStyle-AIR2021"/>
        <w:tblW w:w="5000" w:type="pct"/>
        <w:tblLook w:val="04A0" w:firstRow="1" w:lastRow="0" w:firstColumn="1" w:lastColumn="0" w:noHBand="0" w:noVBand="1"/>
      </w:tblPr>
      <w:tblGrid>
        <w:gridCol w:w="1716"/>
        <w:gridCol w:w="3989"/>
        <w:gridCol w:w="3989"/>
        <w:gridCol w:w="3986"/>
      </w:tblGrid>
      <w:tr w:rsidR="00A71608" w:rsidRPr="00640BFC" w14:paraId="78DADBCF" w14:textId="77777777" w:rsidTr="001001C2">
        <w:trPr>
          <w:cnfStyle w:val="100000000000" w:firstRow="1" w:lastRow="0" w:firstColumn="0" w:lastColumn="0" w:oddVBand="0" w:evenVBand="0" w:oddHBand="0" w:evenHBand="0" w:firstRowFirstColumn="0" w:firstRowLastColumn="0" w:lastRowFirstColumn="0" w:lastRowLastColumn="0"/>
        </w:trPr>
        <w:tc>
          <w:tcPr>
            <w:tcW w:w="627" w:type="pct"/>
          </w:tcPr>
          <w:p w14:paraId="7FB03290" w14:textId="77777777" w:rsidR="00A71608" w:rsidRPr="00101CB6" w:rsidRDefault="00A71608" w:rsidP="001001C2">
            <w:pPr>
              <w:pStyle w:val="Table11ColumnHeading"/>
              <w:keepNext/>
              <w:jc w:val="left"/>
            </w:pPr>
            <w:r>
              <w:t>Month</w:t>
            </w:r>
          </w:p>
        </w:tc>
        <w:tc>
          <w:tcPr>
            <w:tcW w:w="1458" w:type="pct"/>
          </w:tcPr>
          <w:p w14:paraId="2590BFF1" w14:textId="7CE45F4A" w:rsidR="00A71608" w:rsidRDefault="00A71608" w:rsidP="001001C2">
            <w:pPr>
              <w:pStyle w:val="Table11ColumnHeading"/>
              <w:keepNext/>
            </w:pPr>
            <w:r>
              <w:t>Activity</w:t>
            </w:r>
            <w:r w:rsidR="00D9371B">
              <w:t xml:space="preserve"> or </w:t>
            </w:r>
            <w:r>
              <w:t>strategy</w:t>
            </w:r>
          </w:p>
        </w:tc>
        <w:tc>
          <w:tcPr>
            <w:tcW w:w="1458" w:type="pct"/>
          </w:tcPr>
          <w:p w14:paraId="3D203D51" w14:textId="77777777" w:rsidR="00A71608" w:rsidRDefault="00A71608" w:rsidP="001001C2">
            <w:pPr>
              <w:pStyle w:val="Table11ColumnHeading"/>
              <w:keepNext/>
            </w:pPr>
            <w:r>
              <w:t>Measurable goal</w:t>
            </w:r>
            <w:r>
              <w:br/>
              <w:t>(short- and medium-term goals)</w:t>
            </w:r>
          </w:p>
        </w:tc>
        <w:tc>
          <w:tcPr>
            <w:tcW w:w="1457" w:type="pct"/>
          </w:tcPr>
          <w:p w14:paraId="18DD322E" w14:textId="77777777" w:rsidR="00A71608" w:rsidRDefault="00A71608" w:rsidP="001001C2">
            <w:pPr>
              <w:pStyle w:val="Table11ColumnHeading"/>
              <w:keepNext/>
            </w:pPr>
            <w:r>
              <w:t xml:space="preserve">Outcomes and impact </w:t>
            </w:r>
            <w:r>
              <w:br/>
              <w:t>(audience metrics)</w:t>
            </w:r>
          </w:p>
        </w:tc>
      </w:tr>
      <w:tr w:rsidR="000C5242" w:rsidRPr="00640BFC" w14:paraId="69742309" w14:textId="77777777" w:rsidTr="001001C2">
        <w:tc>
          <w:tcPr>
            <w:tcW w:w="627" w:type="pct"/>
          </w:tcPr>
          <w:p w14:paraId="42A52BF1" w14:textId="77777777" w:rsidR="000C5242" w:rsidRPr="00640BFC" w:rsidRDefault="000C5242" w:rsidP="001001C2">
            <w:pPr>
              <w:pStyle w:val="Table11Basic"/>
              <w:keepNext/>
            </w:pPr>
          </w:p>
        </w:tc>
        <w:tc>
          <w:tcPr>
            <w:tcW w:w="1458" w:type="pct"/>
          </w:tcPr>
          <w:p w14:paraId="5593933E" w14:textId="77777777" w:rsidR="000C5242" w:rsidRPr="00640BFC" w:rsidRDefault="000C5242" w:rsidP="001001C2">
            <w:pPr>
              <w:pStyle w:val="Table11Basic"/>
              <w:keepNext/>
            </w:pPr>
          </w:p>
        </w:tc>
        <w:tc>
          <w:tcPr>
            <w:tcW w:w="1458" w:type="pct"/>
          </w:tcPr>
          <w:p w14:paraId="1984916F" w14:textId="77777777" w:rsidR="000C5242" w:rsidRPr="00640BFC" w:rsidRDefault="000C5242" w:rsidP="001001C2">
            <w:pPr>
              <w:pStyle w:val="Table11Basic"/>
              <w:keepNext/>
            </w:pPr>
          </w:p>
        </w:tc>
        <w:tc>
          <w:tcPr>
            <w:tcW w:w="1457" w:type="pct"/>
          </w:tcPr>
          <w:p w14:paraId="0DCC15FC" w14:textId="77777777" w:rsidR="000C5242" w:rsidRPr="00640BFC" w:rsidRDefault="000C5242" w:rsidP="001001C2">
            <w:pPr>
              <w:pStyle w:val="Table11Basic"/>
              <w:keepNext/>
            </w:pPr>
          </w:p>
        </w:tc>
      </w:tr>
      <w:tr w:rsidR="000C5242" w:rsidRPr="00640BFC" w14:paraId="2C4705CF" w14:textId="77777777" w:rsidTr="001001C2">
        <w:trPr>
          <w:cnfStyle w:val="000000010000" w:firstRow="0" w:lastRow="0" w:firstColumn="0" w:lastColumn="0" w:oddVBand="0" w:evenVBand="0" w:oddHBand="0" w:evenHBand="1" w:firstRowFirstColumn="0" w:firstRowLastColumn="0" w:lastRowFirstColumn="0" w:lastRowLastColumn="0"/>
        </w:trPr>
        <w:tc>
          <w:tcPr>
            <w:tcW w:w="627" w:type="pct"/>
          </w:tcPr>
          <w:p w14:paraId="2770FCD8" w14:textId="77777777" w:rsidR="000C5242" w:rsidRPr="00640BFC" w:rsidRDefault="000C5242" w:rsidP="001001C2">
            <w:pPr>
              <w:pStyle w:val="Table11Basic"/>
              <w:keepNext/>
            </w:pPr>
          </w:p>
        </w:tc>
        <w:tc>
          <w:tcPr>
            <w:tcW w:w="1458" w:type="pct"/>
          </w:tcPr>
          <w:p w14:paraId="34A0A583" w14:textId="77777777" w:rsidR="000C5242" w:rsidRPr="00640BFC" w:rsidRDefault="000C5242" w:rsidP="001001C2">
            <w:pPr>
              <w:pStyle w:val="Table11Basic"/>
              <w:keepNext/>
            </w:pPr>
          </w:p>
        </w:tc>
        <w:tc>
          <w:tcPr>
            <w:tcW w:w="1458" w:type="pct"/>
          </w:tcPr>
          <w:p w14:paraId="11FA7187" w14:textId="77777777" w:rsidR="000C5242" w:rsidRPr="00640BFC" w:rsidRDefault="000C5242" w:rsidP="001001C2">
            <w:pPr>
              <w:pStyle w:val="Table11Basic"/>
              <w:keepNext/>
            </w:pPr>
          </w:p>
        </w:tc>
        <w:tc>
          <w:tcPr>
            <w:tcW w:w="1457" w:type="pct"/>
          </w:tcPr>
          <w:p w14:paraId="4FE200D7" w14:textId="77777777" w:rsidR="000C5242" w:rsidRPr="00640BFC" w:rsidRDefault="000C5242" w:rsidP="001001C2">
            <w:pPr>
              <w:pStyle w:val="Table11Basic"/>
              <w:keepNext/>
            </w:pPr>
          </w:p>
        </w:tc>
      </w:tr>
      <w:tr w:rsidR="000C5242" w:rsidRPr="00640BFC" w14:paraId="601AF333" w14:textId="77777777" w:rsidTr="001001C2">
        <w:tc>
          <w:tcPr>
            <w:tcW w:w="627" w:type="pct"/>
          </w:tcPr>
          <w:p w14:paraId="3BB6978A" w14:textId="77777777" w:rsidR="000C5242" w:rsidRPr="00640BFC" w:rsidRDefault="000C5242" w:rsidP="001001C2">
            <w:pPr>
              <w:pStyle w:val="Table11Basic"/>
              <w:keepNext/>
            </w:pPr>
          </w:p>
        </w:tc>
        <w:tc>
          <w:tcPr>
            <w:tcW w:w="1458" w:type="pct"/>
          </w:tcPr>
          <w:p w14:paraId="66E04B98" w14:textId="77777777" w:rsidR="000C5242" w:rsidRPr="00640BFC" w:rsidRDefault="000C5242" w:rsidP="001001C2">
            <w:pPr>
              <w:pStyle w:val="Table11Basic"/>
              <w:keepNext/>
            </w:pPr>
          </w:p>
        </w:tc>
        <w:tc>
          <w:tcPr>
            <w:tcW w:w="1458" w:type="pct"/>
          </w:tcPr>
          <w:p w14:paraId="45C0E47A" w14:textId="77777777" w:rsidR="000C5242" w:rsidRPr="00640BFC" w:rsidRDefault="000C5242" w:rsidP="001001C2">
            <w:pPr>
              <w:pStyle w:val="Table11Basic"/>
              <w:keepNext/>
            </w:pPr>
          </w:p>
        </w:tc>
        <w:tc>
          <w:tcPr>
            <w:tcW w:w="1457" w:type="pct"/>
          </w:tcPr>
          <w:p w14:paraId="140A097E" w14:textId="77777777" w:rsidR="000C5242" w:rsidRPr="00640BFC" w:rsidRDefault="000C5242" w:rsidP="001001C2">
            <w:pPr>
              <w:pStyle w:val="Table11Basic"/>
              <w:keepNext/>
            </w:pPr>
          </w:p>
        </w:tc>
      </w:tr>
      <w:tr w:rsidR="000C5242" w:rsidRPr="00640BFC" w14:paraId="53040A19" w14:textId="77777777" w:rsidTr="001001C2">
        <w:trPr>
          <w:cnfStyle w:val="000000010000" w:firstRow="0" w:lastRow="0" w:firstColumn="0" w:lastColumn="0" w:oddVBand="0" w:evenVBand="0" w:oddHBand="0" w:evenHBand="1" w:firstRowFirstColumn="0" w:firstRowLastColumn="0" w:lastRowFirstColumn="0" w:lastRowLastColumn="0"/>
        </w:trPr>
        <w:tc>
          <w:tcPr>
            <w:tcW w:w="627" w:type="pct"/>
          </w:tcPr>
          <w:p w14:paraId="04F0CFDC" w14:textId="77777777" w:rsidR="000C5242" w:rsidRPr="00640BFC" w:rsidRDefault="000C5242" w:rsidP="001001C2">
            <w:pPr>
              <w:pStyle w:val="Table11Basic"/>
              <w:keepNext/>
            </w:pPr>
          </w:p>
        </w:tc>
        <w:tc>
          <w:tcPr>
            <w:tcW w:w="1458" w:type="pct"/>
          </w:tcPr>
          <w:p w14:paraId="2562E6B7" w14:textId="77777777" w:rsidR="000C5242" w:rsidRPr="00640BFC" w:rsidRDefault="000C5242" w:rsidP="001001C2">
            <w:pPr>
              <w:pStyle w:val="Table11Basic"/>
              <w:keepNext/>
            </w:pPr>
          </w:p>
        </w:tc>
        <w:tc>
          <w:tcPr>
            <w:tcW w:w="1458" w:type="pct"/>
          </w:tcPr>
          <w:p w14:paraId="5E39D25F" w14:textId="77777777" w:rsidR="000C5242" w:rsidRPr="00640BFC" w:rsidRDefault="000C5242" w:rsidP="001001C2">
            <w:pPr>
              <w:pStyle w:val="Table11Basic"/>
              <w:keepNext/>
            </w:pPr>
          </w:p>
        </w:tc>
        <w:tc>
          <w:tcPr>
            <w:tcW w:w="1457" w:type="pct"/>
          </w:tcPr>
          <w:p w14:paraId="6B4862D2" w14:textId="77777777" w:rsidR="000C5242" w:rsidRPr="00640BFC" w:rsidRDefault="000C5242" w:rsidP="001001C2">
            <w:pPr>
              <w:pStyle w:val="Table11Basic"/>
              <w:keepNext/>
            </w:pPr>
          </w:p>
        </w:tc>
      </w:tr>
      <w:tr w:rsidR="000C5242" w:rsidRPr="00640BFC" w14:paraId="1F3D2D81" w14:textId="77777777" w:rsidTr="001001C2">
        <w:tc>
          <w:tcPr>
            <w:tcW w:w="627" w:type="pct"/>
          </w:tcPr>
          <w:p w14:paraId="5D044C01" w14:textId="77777777" w:rsidR="000C5242" w:rsidRPr="00640BFC" w:rsidRDefault="000C5242" w:rsidP="001001C2">
            <w:pPr>
              <w:pStyle w:val="Table11Basic"/>
              <w:keepNext/>
            </w:pPr>
          </w:p>
        </w:tc>
        <w:tc>
          <w:tcPr>
            <w:tcW w:w="1458" w:type="pct"/>
          </w:tcPr>
          <w:p w14:paraId="08E4A3EC" w14:textId="77777777" w:rsidR="000C5242" w:rsidRPr="00640BFC" w:rsidRDefault="000C5242" w:rsidP="001001C2">
            <w:pPr>
              <w:pStyle w:val="Table11Basic"/>
              <w:keepNext/>
            </w:pPr>
          </w:p>
        </w:tc>
        <w:tc>
          <w:tcPr>
            <w:tcW w:w="1458" w:type="pct"/>
          </w:tcPr>
          <w:p w14:paraId="46715B3E" w14:textId="77777777" w:rsidR="000C5242" w:rsidRPr="00640BFC" w:rsidRDefault="000C5242" w:rsidP="001001C2">
            <w:pPr>
              <w:pStyle w:val="Table11Basic"/>
              <w:keepNext/>
            </w:pPr>
          </w:p>
        </w:tc>
        <w:tc>
          <w:tcPr>
            <w:tcW w:w="1457" w:type="pct"/>
          </w:tcPr>
          <w:p w14:paraId="05C63072" w14:textId="77777777" w:rsidR="000C5242" w:rsidRPr="00640BFC" w:rsidRDefault="000C5242" w:rsidP="001001C2">
            <w:pPr>
              <w:pStyle w:val="Table11Basic"/>
              <w:keepNext/>
            </w:pPr>
          </w:p>
        </w:tc>
      </w:tr>
    </w:tbl>
    <w:p w14:paraId="47FFD3B3" w14:textId="5C23D789" w:rsidR="00FF46A1" w:rsidRDefault="00FF46A1" w:rsidP="00C44A6B">
      <w:pPr>
        <w:rPr>
          <w:rFonts w:asciiTheme="majorHAnsi" w:eastAsiaTheme="majorEastAsia" w:hAnsiTheme="majorHAnsi" w:cstheme="majorBidi"/>
          <w:b/>
          <w:color w:val="00507F" w:themeColor="accent1"/>
          <w:sz w:val="36"/>
        </w:rPr>
      </w:pPr>
      <w:r>
        <w:br w:type="page"/>
      </w:r>
    </w:p>
    <w:p w14:paraId="02B8EFC4" w14:textId="01ACD81C" w:rsidR="002F0143" w:rsidRDefault="002F0143" w:rsidP="002F0143">
      <w:pPr>
        <w:pStyle w:val="Heading2"/>
      </w:pPr>
      <w:r w:rsidRPr="00B30CA1">
        <w:lastRenderedPageBreak/>
        <w:t>Re</w:t>
      </w:r>
      <w:bookmarkEnd w:id="11"/>
      <w:bookmarkEnd w:id="12"/>
      <w:bookmarkEnd w:id="13"/>
      <w:r w:rsidR="00422B90">
        <w:t>sources</w:t>
      </w:r>
    </w:p>
    <w:p w14:paraId="0BD2E89B" w14:textId="77777777" w:rsidR="002F0143" w:rsidRPr="002F0E2D" w:rsidRDefault="002F0143" w:rsidP="005068AD">
      <w:pPr>
        <w:pStyle w:val="Heading2BorderAfter-Landscape"/>
      </w:pPr>
    </w:p>
    <w:p w14:paraId="5D3A11BA" w14:textId="0FB6AE61" w:rsidR="009C73A6" w:rsidRPr="00B17167" w:rsidRDefault="009C73A6" w:rsidP="00BC5376">
      <w:pPr>
        <w:pStyle w:val="BodyTextPostHead"/>
      </w:pPr>
      <w:r w:rsidRPr="00737F3A">
        <w:rPr>
          <w:b/>
          <w:bCs/>
        </w:rPr>
        <w:t xml:space="preserve">EQR Hub page on </w:t>
      </w:r>
      <w:r w:rsidRPr="00B0708B">
        <w:rPr>
          <w:b/>
          <w:bCs/>
        </w:rPr>
        <w:t>Community for Advancing Discovery Research in Education (CADRE)</w:t>
      </w:r>
      <w:r w:rsidRPr="00737F3A">
        <w:rPr>
          <w:b/>
          <w:bCs/>
        </w:rPr>
        <w:t xml:space="preserve"> website: </w:t>
      </w:r>
      <w:hyperlink r:id="rId20" w:tgtFrame="_blank" w:tooltip="https://cadrek12.org/projects/evidence-quality-and-reach-hub-drk-12-community" w:history="1">
        <w:r w:rsidRPr="00B17167">
          <w:rPr>
            <w:rStyle w:val="Hyperlink"/>
          </w:rPr>
          <w:t>https://cadrek12.org/projects/evidence-quality-and-reach-hub-drk-12-community</w:t>
        </w:r>
      </w:hyperlink>
    </w:p>
    <w:p w14:paraId="17C6E18B" w14:textId="77777777" w:rsidR="009C73A6" w:rsidRDefault="009C73A6" w:rsidP="009C73A6">
      <w:pPr>
        <w:pStyle w:val="BodyText"/>
      </w:pPr>
      <w:r w:rsidRPr="00B0708B">
        <w:rPr>
          <w:b/>
          <w:bCs/>
        </w:rPr>
        <w:t>CADRE Dis</w:t>
      </w:r>
      <w:r w:rsidRPr="00165A27">
        <w:rPr>
          <w:b/>
          <w:bCs/>
        </w:rPr>
        <w:t>semination Toolkit:</w:t>
      </w:r>
      <w:r>
        <w:t xml:space="preserve"> </w:t>
      </w:r>
      <w:hyperlink r:id="rId21" w:history="1">
        <w:r w:rsidRPr="00DF0FB7">
          <w:rPr>
            <w:rStyle w:val="Hyperlink"/>
          </w:rPr>
          <w:t>https://cadrek12.org/dissemination-toolkit</w:t>
        </w:r>
      </w:hyperlink>
      <w:r>
        <w:t xml:space="preserve"> </w:t>
      </w:r>
    </w:p>
    <w:p w14:paraId="43C74439" w14:textId="10648CAE" w:rsidR="009C73A6" w:rsidRPr="00B17167" w:rsidRDefault="009C73A6" w:rsidP="009C73A6">
      <w:pPr>
        <w:pStyle w:val="BodyText"/>
      </w:pPr>
      <w:r w:rsidRPr="00737F3A">
        <w:rPr>
          <w:b/>
          <w:bCs/>
        </w:rPr>
        <w:t>Community</w:t>
      </w:r>
      <w:r w:rsidR="004D08AF">
        <w:rPr>
          <w:b/>
          <w:bCs/>
        </w:rPr>
        <w:t>-</w:t>
      </w:r>
      <w:r w:rsidRPr="00737F3A">
        <w:rPr>
          <w:b/>
          <w:bCs/>
        </w:rPr>
        <w:t>Centered Dissemination Toolkit:</w:t>
      </w:r>
      <w:r w:rsidRPr="00B17167">
        <w:t> </w:t>
      </w:r>
      <w:hyperlink r:id="rId22" w:tgtFrame="_blank" w:tooltip="https://med.umn.edu/healthdisparities/community-engagement/dissemination-toolkit" w:history="1">
        <w:r w:rsidRPr="00B17167">
          <w:rPr>
            <w:rStyle w:val="Hyperlink"/>
          </w:rPr>
          <w:t>https://med.umn.edu/healthdisparities/community-engagement/dissemination-toolkit</w:t>
        </w:r>
      </w:hyperlink>
      <w:r w:rsidRPr="00771E49">
        <w:t> </w:t>
      </w:r>
    </w:p>
    <w:p w14:paraId="4E91176C" w14:textId="7C75A3CF" w:rsidR="009C73A6" w:rsidRPr="00B17167" w:rsidRDefault="004D08AF" w:rsidP="009C73A6">
      <w:pPr>
        <w:pStyle w:val="BodyText"/>
      </w:pPr>
      <w:r>
        <w:rPr>
          <w:b/>
          <w:bCs/>
        </w:rPr>
        <w:t>p</w:t>
      </w:r>
      <w:r w:rsidR="009C73A6" w:rsidRPr="00737F3A">
        <w:rPr>
          <w:b/>
          <w:bCs/>
        </w:rPr>
        <w:t>lainlanguage.gov: </w:t>
      </w:r>
      <w:hyperlink r:id="rId23" w:tgtFrame="_blank" w:tooltip="https://www.plainlanguage.gov/" w:history="1">
        <w:r w:rsidR="009C73A6" w:rsidRPr="00B17167">
          <w:rPr>
            <w:rStyle w:val="Hyperlink"/>
          </w:rPr>
          <w:t>https://www.plainlanguage.gov/</w:t>
        </w:r>
      </w:hyperlink>
      <w:r w:rsidR="009C73A6" w:rsidRPr="00771E49">
        <w:t> </w:t>
      </w:r>
    </w:p>
    <w:p w14:paraId="2F3C6679" w14:textId="481A29AB" w:rsidR="009C73A6" w:rsidRPr="00B17167" w:rsidRDefault="009C73A6" w:rsidP="009C73A6">
      <w:pPr>
        <w:pStyle w:val="BodyText"/>
      </w:pPr>
      <w:r w:rsidRPr="00737F3A">
        <w:rPr>
          <w:b/>
          <w:bCs/>
        </w:rPr>
        <w:t>The Communications Network</w:t>
      </w:r>
      <w:r>
        <w:rPr>
          <w:b/>
          <w:bCs/>
        </w:rPr>
        <w:t>:</w:t>
      </w:r>
      <w:r w:rsidRPr="00737F3A">
        <w:rPr>
          <w:b/>
          <w:bCs/>
        </w:rPr>
        <w:t xml:space="preserve"> </w:t>
      </w:r>
      <w:r w:rsidR="004D08AF" w:rsidRPr="004D08AF">
        <w:rPr>
          <w:b/>
          <w:bCs/>
        </w:rPr>
        <w:t>Diversity,</w:t>
      </w:r>
      <w:r w:rsidR="004D08AF">
        <w:rPr>
          <w:b/>
          <w:bCs/>
        </w:rPr>
        <w:t xml:space="preserve"> </w:t>
      </w:r>
      <w:r w:rsidR="004D08AF" w:rsidRPr="004D08AF">
        <w:rPr>
          <w:b/>
          <w:bCs/>
        </w:rPr>
        <w:t>Equity,</w:t>
      </w:r>
      <w:r w:rsidR="004D08AF">
        <w:rPr>
          <w:b/>
          <w:bCs/>
        </w:rPr>
        <w:t xml:space="preserve"> </w:t>
      </w:r>
      <w:r w:rsidR="004D08AF" w:rsidRPr="004D08AF">
        <w:rPr>
          <w:b/>
          <w:bCs/>
        </w:rPr>
        <w:t>Inclusion</w:t>
      </w:r>
      <w:r w:rsidRPr="00737F3A">
        <w:rPr>
          <w:b/>
          <w:bCs/>
        </w:rPr>
        <w:t xml:space="preserve"> Resources:</w:t>
      </w:r>
      <w:r w:rsidRPr="00B17167">
        <w:t> </w:t>
      </w:r>
      <w:hyperlink r:id="rId24" w:tgtFrame="_blank" w:tooltip="https://comnetworkdei.org/dei-resources" w:history="1">
        <w:r w:rsidRPr="00B17167">
          <w:rPr>
            <w:rStyle w:val="Hyperlink"/>
          </w:rPr>
          <w:t>https://comnetworkdei.org/dei-resources</w:t>
        </w:r>
      </w:hyperlink>
      <w:r w:rsidRPr="00771E49">
        <w:t> </w:t>
      </w:r>
    </w:p>
    <w:p w14:paraId="3B33FA70" w14:textId="2EBD6D7F" w:rsidR="009C73A6" w:rsidRPr="00B17167" w:rsidRDefault="009C73A6" w:rsidP="009C73A6">
      <w:pPr>
        <w:pStyle w:val="BodyText"/>
      </w:pPr>
      <w:r>
        <w:rPr>
          <w:b/>
          <w:bCs/>
        </w:rPr>
        <w:t>Centers for Disease Control and Prevention:</w:t>
      </w:r>
      <w:r w:rsidRPr="00737F3A">
        <w:rPr>
          <w:b/>
          <w:bCs/>
        </w:rPr>
        <w:t xml:space="preserve"> Style Guide for Framing Health Equity </w:t>
      </w:r>
      <w:r>
        <w:rPr>
          <w:b/>
          <w:bCs/>
        </w:rPr>
        <w:t>and</w:t>
      </w:r>
      <w:r w:rsidRPr="00737F3A">
        <w:rPr>
          <w:b/>
          <w:bCs/>
        </w:rPr>
        <w:t xml:space="preserve"> Avoiding Stigmatizing Language:</w:t>
      </w:r>
      <w:r>
        <w:t xml:space="preserve"> </w:t>
      </w:r>
      <w:hyperlink r:id="rId25" w:tgtFrame="_blank" w:tooltip="https://ehe.jhu.edu/dei/health_equity_style_guide_cdc_reducing_stigma.pdf" w:history="1">
        <w:r w:rsidRPr="00B17167">
          <w:rPr>
            <w:rStyle w:val="Hyperlink"/>
          </w:rPr>
          <w:t>https://ehe.jhu.edu/DEI/Health_Equity_Style_Guide_CDC_Reducing_Stigma.pdf</w:t>
        </w:r>
      </w:hyperlink>
      <w:r w:rsidRPr="00771E49">
        <w:t> </w:t>
      </w:r>
    </w:p>
    <w:p w14:paraId="5674EB99" w14:textId="3958CA58" w:rsidR="009C73A6" w:rsidRPr="00B17167" w:rsidRDefault="009C73A6" w:rsidP="009C73A6">
      <w:pPr>
        <w:pStyle w:val="BodyText"/>
      </w:pPr>
      <w:r w:rsidRPr="3CA01FD8">
        <w:rPr>
          <w:b/>
          <w:bCs/>
        </w:rPr>
        <w:t xml:space="preserve">Chicago Beyond: </w:t>
      </w:r>
      <w:r w:rsidRPr="3CA01FD8">
        <w:rPr>
          <w:b/>
          <w:bCs/>
          <w:i/>
          <w:iCs/>
        </w:rPr>
        <w:t>Why Am I Always Being Researched?</w:t>
      </w:r>
      <w:r>
        <w:t> </w:t>
      </w:r>
      <w:hyperlink r:id="rId26">
        <w:r w:rsidRPr="3CA01FD8">
          <w:rPr>
            <w:rStyle w:val="Hyperlink"/>
          </w:rPr>
          <w:t>https://chicagobeyond.org/researchequity/</w:t>
        </w:r>
      </w:hyperlink>
      <w:r>
        <w:t> </w:t>
      </w:r>
    </w:p>
    <w:p w14:paraId="5361F7BB" w14:textId="46E49D06" w:rsidR="3CA01FD8" w:rsidRDefault="3CA01FD8" w:rsidP="3CA01FD8">
      <w:pPr>
        <w:pStyle w:val="BodyText"/>
        <w:rPr>
          <w:rFonts w:ascii="Calibri" w:hAnsi="Calibri"/>
        </w:rPr>
      </w:pPr>
    </w:p>
    <w:p w14:paraId="03F4DD59" w14:textId="624672F9" w:rsidR="3CA01FD8" w:rsidRDefault="3CA01FD8" w:rsidP="3CA01FD8">
      <w:pPr>
        <w:pStyle w:val="BodyText"/>
        <w:rPr>
          <w:rFonts w:ascii="Calibri" w:hAnsi="Calibri"/>
        </w:rPr>
      </w:pPr>
    </w:p>
    <w:p w14:paraId="5E7F430B" w14:textId="77777777" w:rsidR="009C73A6" w:rsidRPr="00A90471" w:rsidRDefault="009C73A6" w:rsidP="009C73A6">
      <w:pPr>
        <w:pStyle w:val="BodyText"/>
      </w:pPr>
      <w:r w:rsidRPr="00DA3AC5">
        <w:rPr>
          <w:rFonts w:eastAsiaTheme="minorHAnsi" w:cstheme="minorBidi"/>
          <w:bCs/>
          <w:noProof/>
        </w:rPr>
        <mc:AlternateContent>
          <mc:Choice Requires="wps">
            <w:drawing>
              <wp:anchor distT="0" distB="0" distL="114300" distR="114300" simplePos="0" relativeHeight="251660288" behindDoc="0" locked="0" layoutInCell="1" allowOverlap="1" wp14:anchorId="533BDD81" wp14:editId="72FEB150">
                <wp:simplePos x="0" y="0"/>
                <wp:positionH relativeFrom="page">
                  <wp:posOffset>9469484</wp:posOffset>
                </wp:positionH>
                <wp:positionV relativeFrom="page">
                  <wp:posOffset>7206332</wp:posOffset>
                </wp:positionV>
                <wp:extent cx="786384" cy="374904"/>
                <wp:effectExtent l="0" t="0" r="0" b="0"/>
                <wp:wrapNone/>
                <wp:docPr id="17" name="Text Box 17"/>
                <wp:cNvGraphicFramePr/>
                <a:graphic xmlns:a="http://schemas.openxmlformats.org/drawingml/2006/main">
                  <a:graphicData uri="http://schemas.microsoft.com/office/word/2010/wordprocessingShape">
                    <wps:wsp>
                      <wps:cNvSpPr txBox="1"/>
                      <wps:spPr>
                        <a:xfrm rot="16200000">
                          <a:off x="0" y="0"/>
                          <a:ext cx="786384" cy="374904"/>
                        </a:xfrm>
                        <a:prstGeom prst="rect">
                          <a:avLst/>
                        </a:prstGeom>
                        <a:solidFill>
                          <a:srgbClr val="00507F">
                            <a:alpha val="0"/>
                          </a:srgbClr>
                        </a:solidFill>
                        <a:ln w="6350">
                          <a:noFill/>
                        </a:ln>
                      </wps:spPr>
                      <wps:txbx>
                        <w:txbxContent>
                          <w:p w14:paraId="729BA66A" w14:textId="2FE53656" w:rsidR="009C73A6" w:rsidRPr="00282F01" w:rsidRDefault="009C73A6" w:rsidP="009C73A6">
                            <w:pPr>
                              <w:pStyle w:val="LastPagePubIDExternal"/>
                            </w:pPr>
                            <w:r>
                              <w:t>1</w:t>
                            </w:r>
                            <w:r w:rsidR="00BC5376">
                              <w:t>9187_09/22</w:t>
                            </w:r>
                          </w:p>
                        </w:txbxContent>
                      </wps:txbx>
                      <wps:bodyPr rot="0" spcFirstLastPara="0" vertOverflow="overflow" horzOverflow="overflow" vert="horz" wrap="none" lIns="320040" tIns="0" rIns="0" bIns="2743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3BDD81" id="_x0000_t202" coordsize="21600,21600" o:spt="202" path="m,l,21600r21600,l21600,xe">
                <v:stroke joinstyle="miter"/>
                <v:path gradientshapeok="t" o:connecttype="rect"/>
              </v:shapetype>
              <v:shape id="Text Box 17" o:spid="_x0000_s1026" type="#_x0000_t202" style="position:absolute;margin-left:745.65pt;margin-top:567.45pt;width:61.9pt;height:29.5pt;rotation:-90;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" fillcolor="#00507f" stroked="f" strokeweight=".5pt">
                <v:fill opacity="0"/>
                <v:textbox style="mso-fit-shape-to-text:t" inset="25.2pt,0,0,21.6pt">
                  <w:txbxContent>
                    <w:p w14:paraId="729BA66A" w14:textId="2FE53656" w:rsidR="009C73A6" w:rsidRPr="00282F01" w:rsidRDefault="009C73A6" w:rsidP="009C73A6">
                      <w:pPr>
                        <w:pStyle w:val="LastPagePubIDExternal"/>
                      </w:pPr>
                      <w:r>
                        <w:t>1</w:t>
                      </w:r>
                      <w:r w:rsidR="00BC5376">
                        <w:t>9187_09/22</w:t>
                      </w:r>
                    </w:p>
                  </w:txbxContent>
                </v:textbox>
                <w10:wrap anchorx="page" anchory="page"/>
              </v:shape>
            </w:pict>
          </mc:Fallback>
        </mc:AlternateContent>
      </w:r>
      <w:r w:rsidRPr="00DA3AC5">
        <w:rPr>
          <w:bCs/>
          <w:noProof/>
          <w:color w:val="auto"/>
        </w:rPr>
        <mc:AlternateContent>
          <mc:Choice Requires="wpg">
            <w:drawing>
              <wp:anchor distT="0" distB="0" distL="114300" distR="114300" simplePos="0" relativeHeight="251659264" behindDoc="0" locked="0" layoutInCell="1" allowOverlap="1" wp14:anchorId="2B91092B" wp14:editId="76197FD3">
                <wp:simplePos x="0" y="0"/>
                <wp:positionH relativeFrom="page">
                  <wp:align>left</wp:align>
                </wp:positionH>
                <wp:positionV relativeFrom="page">
                  <wp:align>bottom</wp:align>
                </wp:positionV>
                <wp:extent cx="10057130" cy="1243330"/>
                <wp:effectExtent l="0" t="0" r="1270" b="0"/>
                <wp:wrapTopAndBottom/>
                <wp:docPr id="3" name="Group 3" descr="Last page footer"/>
                <wp:cNvGraphicFramePr/>
                <a:graphic xmlns:a="http://schemas.openxmlformats.org/drawingml/2006/main">
                  <a:graphicData uri="http://schemas.microsoft.com/office/word/2010/wordprocessingGroup">
                    <wpg:wgp>
                      <wpg:cNvGrpSpPr/>
                      <wpg:grpSpPr>
                        <a:xfrm>
                          <a:off x="0" y="0"/>
                          <a:ext cx="10057194" cy="1243330"/>
                          <a:chOff x="0" y="0"/>
                          <a:chExt cx="7773604" cy="1239827"/>
                        </a:xfrm>
                      </wpg:grpSpPr>
                      <wps:wsp>
                        <wps:cNvPr id="13" name="TextBox 39"/>
                        <wps:cNvSpPr txBox="1"/>
                        <wps:spPr>
                          <a:xfrm>
                            <a:off x="1" y="0"/>
                            <a:ext cx="7773603" cy="1239827"/>
                          </a:xfrm>
                          <a:prstGeom prst="rect">
                            <a:avLst/>
                          </a:prstGeom>
                          <a:solidFill>
                            <a:schemeClr val="accent1"/>
                          </a:solidFill>
                        </wps:spPr>
                        <wps:txbx>
                          <w:txbxContent>
                            <w:p w14:paraId="584C168F" w14:textId="77777777" w:rsidR="009C73A6" w:rsidRDefault="009C73A6" w:rsidP="009C73A6">
                              <w:pPr>
                                <w:pStyle w:val="LastPageAIRORG"/>
                                <w:rPr>
                                  <w:rStyle w:val="Strong"/>
                                </w:rPr>
                              </w:pPr>
                              <w:r>
                                <w:t>American Institutes for Research®</w:t>
                              </w:r>
                              <w:r>
                                <w:t> </w:t>
                              </w:r>
                              <w:r>
                                <w:t>|</w:t>
                              </w:r>
                              <w:r>
                                <w:t> </w:t>
                              </w:r>
                              <w:r>
                                <w:rPr>
                                  <w:rStyle w:val="Strong"/>
                                </w:rPr>
                                <w:t>AIR.ORG</w:t>
                              </w:r>
                            </w:p>
                            <w:p w14:paraId="7A0A5512" w14:textId="77777777" w:rsidR="009C73A6" w:rsidRDefault="009C73A6" w:rsidP="009C73A6">
                              <w:pPr>
                                <w:pStyle w:val="LastPageCopyright"/>
                              </w:pPr>
                              <w:r>
                                <w:t>Copyright © 2022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AIR.ORG.</w:t>
                              </w:r>
                            </w:p>
                            <w:p w14:paraId="796E8DAB" w14:textId="77777777" w:rsidR="009C73A6" w:rsidRDefault="009C73A6" w:rsidP="009C73A6">
                              <w:pPr>
                                <w:pStyle w:val="LastPageTrademark"/>
                              </w:pPr>
                              <w:r>
                                <w:t>Notice of Trademark: “American Institutes for Research” and “AIR” are registered trademarks. All other brand, product, or company names are trademarks or registered trademarks of their respective owners.</w:t>
                              </w:r>
                            </w:p>
                          </w:txbxContent>
                        </wps:txbx>
                        <wps:bodyPr wrap="square" lIns="685800" tIns="182880" rIns="685800" bIns="274320" rtlCol="0">
                          <a:noAutofit/>
                        </wps:bodyPr>
                      </wps:wsp>
                      <wps:wsp>
                        <wps:cNvPr id="14" name="Rectangle 14"/>
                        <wps:cNvSpPr/>
                        <wps:spPr>
                          <a:xfrm>
                            <a:off x="0" y="0"/>
                            <a:ext cx="7773603"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B91092B" id="Group 3" o:spid="_x0000_s1027" alt="Last page footer" style="position:absolute;margin-left:0;margin-top:0;width:791.9pt;height:97.9pt;z-index:251659264;mso-position-horizontal:left;mso-position-horizontal-relative:page;mso-position-vertical:bottom;mso-position-vertical-relative:page;mso-width-relative:margin;mso-height-relative:margin" coordsize="77736,1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">
                <v:shape id="TextBox 39" o:spid="_x0000_s1028" type="#_x0000_t202" style="position:absolute;width:77736;height:1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" fillcolor="#00507f [3204]" stroked="f">
                  <v:textbox inset="54pt,14.4pt,54pt,21.6pt">
                    <w:txbxContent>
                      <w:p w14:paraId="584C168F" w14:textId="77777777" w:rsidR="009C73A6" w:rsidRDefault="009C73A6" w:rsidP="009C73A6">
                        <w:pPr>
                          <w:pStyle w:val="LastPageAIRORG"/>
                          <w:rPr>
                            <w:rStyle w:val="Strong"/>
                          </w:rPr>
                        </w:pPr>
                        <w:r>
                          <w:t>American Institutes for Research®</w:t>
                        </w:r>
                        <w:r>
                          <w:t> </w:t>
                        </w:r>
                        <w:r>
                          <w:t>|</w:t>
                        </w:r>
                        <w:r>
                          <w:t> </w:t>
                        </w:r>
                        <w:r>
                          <w:rPr>
                            <w:rStyle w:val="Strong"/>
                          </w:rPr>
                          <w:t>AIR.ORG</w:t>
                        </w:r>
                      </w:p>
                      <w:p w14:paraId="7A0A5512" w14:textId="77777777" w:rsidR="009C73A6" w:rsidRDefault="009C73A6" w:rsidP="009C73A6">
                        <w:pPr>
                          <w:pStyle w:val="LastPageCopyright"/>
                        </w:pPr>
                        <w:r>
                          <w:t>Copyright © 2022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AIR.ORG.</w:t>
                        </w:r>
                      </w:p>
                      <w:p w14:paraId="796E8DAB" w14:textId="77777777" w:rsidR="009C73A6" w:rsidRDefault="009C73A6" w:rsidP="009C73A6">
                        <w:pPr>
                          <w:pStyle w:val="LastPageTrademark"/>
                        </w:pPr>
                        <w:r>
                          <w:t>Notice of Trademark: “American Institutes for Research” and “AIR” are registered trademarks. All other brand, product, or company names are trademarks or registered trademarks of their respective owners.</w:t>
                        </w:r>
                      </w:p>
                    </w:txbxContent>
                  </v:textbox>
                </v:shape>
                <v:rect id="Rectangle 14" o:spid="_x0000_s1029" style="position:absolute;width:77736;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yVwAAAANsAAAAPAAAAZHJzL2Rvd25yZXYueG1sRE/bisIw&#10;EH1f2H8Is+Dbmq6o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ha8clcAAAADbAAAADwAAAAAA&#10;AAAAAAAAAAAHAgAAZHJzL2Rvd25yZXYueG1sUEsFBgAAAAADAAMAtwAAAPQCAAAAAA==&#10;" fillcolor="#009dd7 [3205]" stroked="f" strokeweight="1pt"/>
                <w10:wrap type="topAndBottom" anchorx="page" anchory="page"/>
              </v:group>
            </w:pict>
          </mc:Fallback>
        </mc:AlternateContent>
      </w:r>
    </w:p>
    <w:p w14:paraId="7FEE2B6D" w14:textId="6507AD99" w:rsidR="00A90471" w:rsidRPr="00A90471" w:rsidRDefault="00A90471" w:rsidP="009C73A6">
      <w:pPr>
        <w:spacing w:after="240"/>
      </w:pPr>
    </w:p>
    <w:sectPr w:rsidR="00A90471" w:rsidRPr="00A90471" w:rsidSect="00224F18">
      <w:footerReference w:type="default" r:id="rId27"/>
      <w:headerReference w:type="first" r:id="rId28"/>
      <w:footerReference w:type="first" r:id="rId29"/>
      <w:pgSz w:w="15840" w:h="12240" w:orient="landscape" w:code="1"/>
      <w:pgMar w:top="1080" w:right="1080" w:bottom="774" w:left="1080" w:header="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1EC2" w14:textId="77777777" w:rsidR="00C00F30" w:rsidRDefault="00C00F30" w:rsidP="00005082">
      <w:pPr>
        <w:spacing w:line="240" w:lineRule="auto"/>
      </w:pPr>
      <w:r>
        <w:separator/>
      </w:r>
    </w:p>
    <w:p w14:paraId="5AC3D78F" w14:textId="77777777" w:rsidR="00C00F30" w:rsidRDefault="00C00F30"/>
  </w:endnote>
  <w:endnote w:type="continuationSeparator" w:id="0">
    <w:p w14:paraId="528A6FD1" w14:textId="77777777" w:rsidR="00C00F30" w:rsidRDefault="00C00F30" w:rsidP="00005082">
      <w:pPr>
        <w:spacing w:line="240" w:lineRule="auto"/>
      </w:pPr>
      <w:r>
        <w:continuationSeparator/>
      </w:r>
    </w:p>
    <w:p w14:paraId="23F08D61" w14:textId="77777777" w:rsidR="00C00F30" w:rsidRDefault="00C00F30"/>
  </w:endnote>
  <w:endnote w:type="continuationNotice" w:id="1">
    <w:p w14:paraId="031D7173" w14:textId="77777777" w:rsidR="00C00F30" w:rsidRDefault="00C00F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A2B2" w14:textId="6A7FC245" w:rsidR="004A6B8B" w:rsidRDefault="00DC7D25" w:rsidP="00CD77B6">
    <w:pPr>
      <w:pStyle w:val="FooterDocTitle"/>
    </w:pPr>
    <w:r>
      <w:fldChar w:fldCharType="begin"/>
    </w:r>
    <w:r>
      <w:instrText xml:space="preserve"> PAGE   \* MERGEFORMAT </w:instrText>
    </w:r>
    <w:r>
      <w:fldChar w:fldCharType="separate"/>
    </w:r>
    <w:r>
      <w:t>3</w:t>
    </w:r>
    <w:r>
      <w:fldChar w:fldCharType="end"/>
    </w:r>
    <w:r>
      <w:t> </w:t>
    </w:r>
    <w:r>
      <w:t>|</w:t>
    </w:r>
    <w:r>
      <w:t> </w:t>
    </w:r>
    <w:r>
      <w:t>AIR.ORG</w:t>
    </w:r>
    <w:r>
      <w:ptab w:relativeTo="margin" w:alignment="right" w:leader="none"/>
    </w:r>
    <w:bookmarkStart w:id="15" w:name="_Hlk113440294"/>
    <w:r w:rsidR="0082637A">
      <w:t>Engagement Plan for DRK-12 STEM Research Projects</w:t>
    </w:r>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9F7F" w14:textId="54A4EB17" w:rsidR="004A6B8B" w:rsidRDefault="00DC7D25" w:rsidP="001340FE">
    <w:pPr>
      <w:pStyle w:val="FooterDocTitle"/>
    </w:pPr>
    <w:r w:rsidRPr="001710BD">
      <w:fldChar w:fldCharType="begin"/>
    </w:r>
    <w:r w:rsidRPr="001710BD">
      <w:instrText xml:space="preserve"> PAGE   \* MERGEFORMAT </w:instrText>
    </w:r>
    <w:r w:rsidRPr="001710BD">
      <w:fldChar w:fldCharType="separate"/>
    </w:r>
    <w:r w:rsidRPr="001710BD">
      <w:t>1</w:t>
    </w:r>
    <w:r w:rsidRPr="001710BD">
      <w:fldChar w:fldCharType="end"/>
    </w:r>
    <w:r w:rsidRPr="001710BD">
      <w:t> </w:t>
    </w:r>
    <w:r w:rsidRPr="00EF7C28">
      <w:t>|</w:t>
    </w:r>
    <w:r w:rsidRPr="00EF7C28">
      <w:t> </w:t>
    </w:r>
    <w:r w:rsidRPr="00EF7C28">
      <w:t>AIR.ORG</w:t>
    </w:r>
  </w:p>
  <w:p w14:paraId="06FA9005" w14:textId="77777777" w:rsidR="002B4814" w:rsidRDefault="002B4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6F94" w14:textId="77777777" w:rsidR="00C00F30" w:rsidRDefault="00C00F30" w:rsidP="007D4B67">
      <w:pPr>
        <w:pStyle w:val="NoSpacing"/>
      </w:pPr>
      <w:r>
        <w:separator/>
      </w:r>
    </w:p>
  </w:footnote>
  <w:footnote w:type="continuationSeparator" w:id="0">
    <w:p w14:paraId="1F0CB8CF" w14:textId="77777777" w:rsidR="00C00F30" w:rsidRDefault="00C00F30" w:rsidP="007D4B67">
      <w:pPr>
        <w:pStyle w:val="NoSpacing"/>
      </w:pPr>
      <w:r>
        <w:continuationSeparator/>
      </w:r>
    </w:p>
  </w:footnote>
  <w:footnote w:type="continuationNotice" w:id="1">
    <w:p w14:paraId="0826A0BE" w14:textId="77777777" w:rsidR="00C00F30" w:rsidRDefault="00C00F30"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45B" w14:textId="5D74B5BE" w:rsidR="004A6B8B" w:rsidRDefault="000966E5" w:rsidP="00224F18">
    <w:pPr>
      <w:pStyle w:val="FirstPageHeaderBanner"/>
    </w:pPr>
    <w:r>
      <w:rPr>
        <w:noProof/>
      </w:rPr>
      <w:drawing>
        <wp:inline distT="0" distB="0" distL="0" distR="0" wp14:anchorId="0C4A0E8A" wp14:editId="69A9CCEE">
          <wp:extent cx="10056495" cy="1778000"/>
          <wp:effectExtent l="0" t="0" r="190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srcRect b="3236"/>
                  <a:stretch/>
                </pic:blipFill>
                <pic:spPr bwMode="auto">
                  <a:xfrm>
                    <a:off x="0" y="0"/>
                    <a:ext cx="10056495" cy="177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962B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08B3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EA96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3E0B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8B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848E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D817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E4B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7425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D82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B80"/>
    <w:multiLevelType w:val="multilevel"/>
    <w:tmpl w:val="5E148718"/>
    <w:styleLink w:val="ListOrdered-Table11"/>
    <w:lvl w:ilvl="0">
      <w:start w:val="1"/>
      <w:numFmt w:val="decimal"/>
      <w:pStyle w:val="Table11Numbering"/>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15:restartNumberingAfterBreak="0">
    <w:nsid w:val="080F56F9"/>
    <w:multiLevelType w:val="hybridMultilevel"/>
    <w:tmpl w:val="89FC2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460F9"/>
    <w:multiLevelType w:val="multilevel"/>
    <w:tmpl w:val="D21644BE"/>
    <w:styleLink w:val="Callout-Inline"/>
    <w:lvl w:ilvl="0">
      <w:start w:val="1"/>
      <w:numFmt w:val="bullet"/>
      <w:pStyle w:val="Callout-InlineSource"/>
      <w:suff w:val="space"/>
      <w:lvlText w:val="–"/>
      <w:lvlJc w:val="left"/>
      <w:pPr>
        <w:ind w:left="0" w:firstLine="0"/>
      </w:pPr>
      <w:rPr>
        <w:rFonts w:ascii="Arial Narrow" w:hAnsi="Arial Narrow" w:hint="default"/>
        <w:color w:val="1C252D"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ACE30F2"/>
    <w:multiLevelType w:val="hybridMultilevel"/>
    <w:tmpl w:val="D29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507F" w:themeColor="accent1"/>
      </w:rPr>
    </w:lvl>
    <w:lvl w:ilvl="1">
      <w:start w:val="1"/>
      <w:numFmt w:val="bullet"/>
      <w:pStyle w:val="Table11Bullet2"/>
      <w:lvlText w:val="–"/>
      <w:lvlJc w:val="left"/>
      <w:pPr>
        <w:ind w:left="576" w:hanging="288"/>
      </w:pPr>
      <w:rPr>
        <w:rFonts w:ascii="Calibri" w:hAnsi="Calibri" w:hint="default"/>
        <w:color w:val="00507F" w:themeColor="accent1"/>
      </w:rPr>
    </w:lvl>
    <w:lvl w:ilvl="2">
      <w:start w:val="1"/>
      <w:numFmt w:val="bullet"/>
      <w:pStyle w:val="Table11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15" w15:restartNumberingAfterBreak="0">
    <w:nsid w:val="135C768C"/>
    <w:multiLevelType w:val="multilevel"/>
    <w:tmpl w:val="D4705556"/>
    <w:numStyleLink w:val="ListBullets-Table10"/>
  </w:abstractNum>
  <w:abstractNum w:abstractNumId="16" w15:restartNumberingAfterBreak="0">
    <w:nsid w:val="16766830"/>
    <w:multiLevelType w:val="hybridMultilevel"/>
    <w:tmpl w:val="114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25063"/>
    <w:multiLevelType w:val="multilevel"/>
    <w:tmpl w:val="0E46FF8E"/>
    <w:numStyleLink w:val="ListOrdered-Table10"/>
  </w:abstractNum>
  <w:abstractNum w:abstractNumId="18" w15:restartNumberingAfterBreak="0">
    <w:nsid w:val="1CA94574"/>
    <w:multiLevelType w:val="multilevel"/>
    <w:tmpl w:val="C47673D2"/>
    <w:styleLink w:val="ListBullets-Body"/>
    <w:lvl w:ilvl="0">
      <w:start w:val="1"/>
      <w:numFmt w:val="bullet"/>
      <w:lvlText w:val=""/>
      <w:lvlJc w:val="left"/>
      <w:pPr>
        <w:ind w:left="360" w:hanging="360"/>
      </w:pPr>
      <w:rPr>
        <w:rFonts w:ascii="Symbol" w:hAnsi="Symbol" w:hint="default"/>
        <w:color w:val="00507F" w:themeColor="accent1"/>
      </w:rPr>
    </w:lvl>
    <w:lvl w:ilvl="1">
      <w:start w:val="1"/>
      <w:numFmt w:val="bullet"/>
      <w:lvlText w:val="–"/>
      <w:lvlJc w:val="left"/>
      <w:pPr>
        <w:ind w:left="720" w:hanging="360"/>
      </w:pPr>
      <w:rPr>
        <w:rFonts w:ascii="Calibri" w:hAnsi="Calibri" w:hint="default"/>
        <w:color w:val="00507F" w:themeColor="accent1"/>
      </w:rPr>
    </w:lvl>
    <w:lvl w:ilvl="2">
      <w:start w:val="1"/>
      <w:numFmt w:val="bullet"/>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19" w15:restartNumberingAfterBreak="0">
    <w:nsid w:val="1E6E28B1"/>
    <w:multiLevelType w:val="multilevel"/>
    <w:tmpl w:val="8DD6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3D0246"/>
    <w:multiLevelType w:val="hybridMultilevel"/>
    <w:tmpl w:val="C486E7C8"/>
    <w:lvl w:ilvl="0" w:tplc="A80A00DC">
      <w:start w:val="1"/>
      <w:numFmt w:val="bullet"/>
      <w:lvlText w:val="•"/>
      <w:lvlJc w:val="left"/>
      <w:pPr>
        <w:tabs>
          <w:tab w:val="num" w:pos="720"/>
        </w:tabs>
        <w:ind w:left="720" w:hanging="360"/>
      </w:pPr>
      <w:rPr>
        <w:rFonts w:ascii="Arial" w:hAnsi="Arial" w:hint="default"/>
      </w:rPr>
    </w:lvl>
    <w:lvl w:ilvl="1" w:tplc="433A81FE">
      <w:start w:val="1"/>
      <w:numFmt w:val="bullet"/>
      <w:lvlText w:val="•"/>
      <w:lvlJc w:val="left"/>
      <w:pPr>
        <w:tabs>
          <w:tab w:val="num" w:pos="1440"/>
        </w:tabs>
        <w:ind w:left="1440" w:hanging="360"/>
      </w:pPr>
      <w:rPr>
        <w:rFonts w:ascii="Arial" w:hAnsi="Arial" w:hint="default"/>
      </w:rPr>
    </w:lvl>
    <w:lvl w:ilvl="2" w:tplc="656A1AB0" w:tentative="1">
      <w:start w:val="1"/>
      <w:numFmt w:val="bullet"/>
      <w:lvlText w:val="•"/>
      <w:lvlJc w:val="left"/>
      <w:pPr>
        <w:tabs>
          <w:tab w:val="num" w:pos="2160"/>
        </w:tabs>
        <w:ind w:left="2160" w:hanging="360"/>
      </w:pPr>
      <w:rPr>
        <w:rFonts w:ascii="Arial" w:hAnsi="Arial" w:hint="default"/>
      </w:rPr>
    </w:lvl>
    <w:lvl w:ilvl="3" w:tplc="129E9D18" w:tentative="1">
      <w:start w:val="1"/>
      <w:numFmt w:val="bullet"/>
      <w:lvlText w:val="•"/>
      <w:lvlJc w:val="left"/>
      <w:pPr>
        <w:tabs>
          <w:tab w:val="num" w:pos="2880"/>
        </w:tabs>
        <w:ind w:left="2880" w:hanging="360"/>
      </w:pPr>
      <w:rPr>
        <w:rFonts w:ascii="Arial" w:hAnsi="Arial" w:hint="default"/>
      </w:rPr>
    </w:lvl>
    <w:lvl w:ilvl="4" w:tplc="3B20BCB4" w:tentative="1">
      <w:start w:val="1"/>
      <w:numFmt w:val="bullet"/>
      <w:lvlText w:val="•"/>
      <w:lvlJc w:val="left"/>
      <w:pPr>
        <w:tabs>
          <w:tab w:val="num" w:pos="3600"/>
        </w:tabs>
        <w:ind w:left="3600" w:hanging="360"/>
      </w:pPr>
      <w:rPr>
        <w:rFonts w:ascii="Arial" w:hAnsi="Arial" w:hint="default"/>
      </w:rPr>
    </w:lvl>
    <w:lvl w:ilvl="5" w:tplc="DD78D900" w:tentative="1">
      <w:start w:val="1"/>
      <w:numFmt w:val="bullet"/>
      <w:lvlText w:val="•"/>
      <w:lvlJc w:val="left"/>
      <w:pPr>
        <w:tabs>
          <w:tab w:val="num" w:pos="4320"/>
        </w:tabs>
        <w:ind w:left="4320" w:hanging="360"/>
      </w:pPr>
      <w:rPr>
        <w:rFonts w:ascii="Arial" w:hAnsi="Arial" w:hint="default"/>
      </w:rPr>
    </w:lvl>
    <w:lvl w:ilvl="6" w:tplc="5A6EC12E" w:tentative="1">
      <w:start w:val="1"/>
      <w:numFmt w:val="bullet"/>
      <w:lvlText w:val="•"/>
      <w:lvlJc w:val="left"/>
      <w:pPr>
        <w:tabs>
          <w:tab w:val="num" w:pos="5040"/>
        </w:tabs>
        <w:ind w:left="5040" w:hanging="360"/>
      </w:pPr>
      <w:rPr>
        <w:rFonts w:ascii="Arial" w:hAnsi="Arial" w:hint="default"/>
      </w:rPr>
    </w:lvl>
    <w:lvl w:ilvl="7" w:tplc="7244036A" w:tentative="1">
      <w:start w:val="1"/>
      <w:numFmt w:val="bullet"/>
      <w:lvlText w:val="•"/>
      <w:lvlJc w:val="left"/>
      <w:pPr>
        <w:tabs>
          <w:tab w:val="num" w:pos="5760"/>
        </w:tabs>
        <w:ind w:left="5760" w:hanging="360"/>
      </w:pPr>
      <w:rPr>
        <w:rFonts w:ascii="Arial" w:hAnsi="Arial" w:hint="default"/>
      </w:rPr>
    </w:lvl>
    <w:lvl w:ilvl="8" w:tplc="657EFA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3" w15:restartNumberingAfterBreak="0">
    <w:nsid w:val="28063562"/>
    <w:multiLevelType w:val="multilevel"/>
    <w:tmpl w:val="5E148718"/>
    <w:numStyleLink w:val="ListOrdered-Table11"/>
  </w:abstractNum>
  <w:abstractNum w:abstractNumId="24" w15:restartNumberingAfterBreak="0">
    <w:nsid w:val="2C503BB2"/>
    <w:multiLevelType w:val="hybridMultilevel"/>
    <w:tmpl w:val="B65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07578"/>
    <w:multiLevelType w:val="multilevel"/>
    <w:tmpl w:val="894E1C92"/>
    <w:numStyleLink w:val="ListBullets-Table11"/>
  </w:abstractNum>
  <w:abstractNum w:abstractNumId="26" w15:restartNumberingAfterBreak="0">
    <w:nsid w:val="31D6134E"/>
    <w:multiLevelType w:val="multilevel"/>
    <w:tmpl w:val="9B6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D4385D"/>
    <w:multiLevelType w:val="multilevel"/>
    <w:tmpl w:val="5E148718"/>
    <w:numStyleLink w:val="ListOrdered-Table11"/>
  </w:abstractNum>
  <w:abstractNum w:abstractNumId="28" w15:restartNumberingAfterBreak="0">
    <w:nsid w:val="33FF76E0"/>
    <w:multiLevelType w:val="hybridMultilevel"/>
    <w:tmpl w:val="95928C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036543"/>
    <w:multiLevelType w:val="multilevel"/>
    <w:tmpl w:val="2940034C"/>
    <w:numStyleLink w:val="ListOrdered-Body"/>
  </w:abstractNum>
  <w:abstractNum w:abstractNumId="30" w15:restartNumberingAfterBreak="0">
    <w:nsid w:val="37C719CF"/>
    <w:multiLevelType w:val="hybridMultilevel"/>
    <w:tmpl w:val="93D2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36149"/>
    <w:multiLevelType w:val="multilevel"/>
    <w:tmpl w:val="5136FBF6"/>
    <w:lvl w:ilvl="0">
      <w:start w:val="1"/>
      <w:numFmt w:val="bullet"/>
      <w:lvlText w:val=""/>
      <w:lvlJc w:val="left"/>
      <w:pPr>
        <w:ind w:left="360" w:hanging="360"/>
      </w:pPr>
      <w:rPr>
        <w:rFonts w:ascii="Symbol" w:hAnsi="Symbol" w:hint="default"/>
        <w:color w:val="595959" w:themeColor="text1" w:themeTint="A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32" w15:restartNumberingAfterBreak="0">
    <w:nsid w:val="40553A1B"/>
    <w:multiLevelType w:val="multilevel"/>
    <w:tmpl w:val="894E1C92"/>
    <w:numStyleLink w:val="ListBullets-Table11"/>
  </w:abstractNum>
  <w:abstractNum w:abstractNumId="33" w15:restartNumberingAfterBreak="0">
    <w:nsid w:val="458B3382"/>
    <w:multiLevelType w:val="multilevel"/>
    <w:tmpl w:val="1D409478"/>
    <w:styleLink w:val="ListStyle-BoxBullets"/>
    <w:lvl w:ilvl="0">
      <w:start w:val="1"/>
      <w:numFmt w:val="bullet"/>
      <w:pStyle w:val="BoxBullets"/>
      <w:lvlText w:val="•"/>
      <w:lvlJc w:val="left"/>
      <w:pPr>
        <w:ind w:left="360" w:hanging="360"/>
      </w:pPr>
      <w:rPr>
        <w:rFonts w:ascii="Calibri" w:hAnsi="Calibri" w:hint="default"/>
        <w:color w:val="1C252D" w:themeColor="text2"/>
        <w:sz w:val="22"/>
      </w:rPr>
    </w:lvl>
    <w:lvl w:ilvl="1">
      <w:start w:val="1"/>
      <w:numFmt w:val="bullet"/>
      <w:lvlText w:val="–"/>
      <w:lvlJc w:val="left"/>
      <w:pPr>
        <w:ind w:left="720" w:hanging="360"/>
      </w:pPr>
      <w:rPr>
        <w:rFonts w:ascii="Calibri" w:hAnsi="Calibri" w:hint="default"/>
        <w:color w:val="1C252D" w:themeColor="text2"/>
        <w:sz w:val="22"/>
      </w:rPr>
    </w:lvl>
    <w:lvl w:ilvl="2">
      <w:start w:val="1"/>
      <w:numFmt w:val="bullet"/>
      <w:lvlText w:val="»"/>
      <w:lvlJc w:val="left"/>
      <w:pPr>
        <w:ind w:left="1080" w:hanging="360"/>
      </w:pPr>
      <w:rPr>
        <w:rFonts w:ascii="Calibri" w:hAnsi="Calibri" w:hint="default"/>
        <w:color w:val="1C252D"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46480D06"/>
    <w:multiLevelType w:val="multilevel"/>
    <w:tmpl w:val="B7247B38"/>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5" w15:restartNumberingAfterBreak="0">
    <w:nsid w:val="4BCC21AB"/>
    <w:multiLevelType w:val="hybridMultilevel"/>
    <w:tmpl w:val="A0FA3CEC"/>
    <w:lvl w:ilvl="0" w:tplc="87EAAF7E">
      <w:start w:val="1"/>
      <w:numFmt w:val="bullet"/>
      <w:lvlText w:val="•"/>
      <w:lvlJc w:val="left"/>
      <w:pPr>
        <w:tabs>
          <w:tab w:val="num" w:pos="720"/>
        </w:tabs>
        <w:ind w:left="720" w:hanging="360"/>
      </w:pPr>
      <w:rPr>
        <w:rFonts w:ascii="Arial" w:hAnsi="Arial" w:hint="default"/>
      </w:rPr>
    </w:lvl>
    <w:lvl w:ilvl="1" w:tplc="29ECC9FC">
      <w:start w:val="1"/>
      <w:numFmt w:val="bullet"/>
      <w:lvlText w:val="•"/>
      <w:lvlJc w:val="left"/>
      <w:pPr>
        <w:tabs>
          <w:tab w:val="num" w:pos="1440"/>
        </w:tabs>
        <w:ind w:left="1440" w:hanging="360"/>
      </w:pPr>
      <w:rPr>
        <w:rFonts w:ascii="Arial" w:hAnsi="Arial" w:hint="default"/>
      </w:rPr>
    </w:lvl>
    <w:lvl w:ilvl="2" w:tplc="43CEBA16" w:tentative="1">
      <w:start w:val="1"/>
      <w:numFmt w:val="bullet"/>
      <w:lvlText w:val="•"/>
      <w:lvlJc w:val="left"/>
      <w:pPr>
        <w:tabs>
          <w:tab w:val="num" w:pos="2160"/>
        </w:tabs>
        <w:ind w:left="2160" w:hanging="360"/>
      </w:pPr>
      <w:rPr>
        <w:rFonts w:ascii="Arial" w:hAnsi="Arial" w:hint="default"/>
      </w:rPr>
    </w:lvl>
    <w:lvl w:ilvl="3" w:tplc="7B3885CE" w:tentative="1">
      <w:start w:val="1"/>
      <w:numFmt w:val="bullet"/>
      <w:lvlText w:val="•"/>
      <w:lvlJc w:val="left"/>
      <w:pPr>
        <w:tabs>
          <w:tab w:val="num" w:pos="2880"/>
        </w:tabs>
        <w:ind w:left="2880" w:hanging="360"/>
      </w:pPr>
      <w:rPr>
        <w:rFonts w:ascii="Arial" w:hAnsi="Arial" w:hint="default"/>
      </w:rPr>
    </w:lvl>
    <w:lvl w:ilvl="4" w:tplc="A86E2978" w:tentative="1">
      <w:start w:val="1"/>
      <w:numFmt w:val="bullet"/>
      <w:lvlText w:val="•"/>
      <w:lvlJc w:val="left"/>
      <w:pPr>
        <w:tabs>
          <w:tab w:val="num" w:pos="3600"/>
        </w:tabs>
        <w:ind w:left="3600" w:hanging="360"/>
      </w:pPr>
      <w:rPr>
        <w:rFonts w:ascii="Arial" w:hAnsi="Arial" w:hint="default"/>
      </w:rPr>
    </w:lvl>
    <w:lvl w:ilvl="5" w:tplc="495E16A8" w:tentative="1">
      <w:start w:val="1"/>
      <w:numFmt w:val="bullet"/>
      <w:lvlText w:val="•"/>
      <w:lvlJc w:val="left"/>
      <w:pPr>
        <w:tabs>
          <w:tab w:val="num" w:pos="4320"/>
        </w:tabs>
        <w:ind w:left="4320" w:hanging="360"/>
      </w:pPr>
      <w:rPr>
        <w:rFonts w:ascii="Arial" w:hAnsi="Arial" w:hint="default"/>
      </w:rPr>
    </w:lvl>
    <w:lvl w:ilvl="6" w:tplc="872C1D58" w:tentative="1">
      <w:start w:val="1"/>
      <w:numFmt w:val="bullet"/>
      <w:lvlText w:val="•"/>
      <w:lvlJc w:val="left"/>
      <w:pPr>
        <w:tabs>
          <w:tab w:val="num" w:pos="5040"/>
        </w:tabs>
        <w:ind w:left="5040" w:hanging="360"/>
      </w:pPr>
      <w:rPr>
        <w:rFonts w:ascii="Arial" w:hAnsi="Arial" w:hint="default"/>
      </w:rPr>
    </w:lvl>
    <w:lvl w:ilvl="7" w:tplc="FEE09C40" w:tentative="1">
      <w:start w:val="1"/>
      <w:numFmt w:val="bullet"/>
      <w:lvlText w:val="•"/>
      <w:lvlJc w:val="left"/>
      <w:pPr>
        <w:tabs>
          <w:tab w:val="num" w:pos="5760"/>
        </w:tabs>
        <w:ind w:left="5760" w:hanging="360"/>
      </w:pPr>
      <w:rPr>
        <w:rFonts w:ascii="Arial" w:hAnsi="Arial" w:hint="default"/>
      </w:rPr>
    </w:lvl>
    <w:lvl w:ilvl="8" w:tplc="E98A1A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E1006D3"/>
    <w:multiLevelType w:val="multilevel"/>
    <w:tmpl w:val="C47673D2"/>
    <w:lvl w:ilvl="0">
      <w:start w:val="1"/>
      <w:numFmt w:val="bullet"/>
      <w:pStyle w:val="Bullet1"/>
      <w:lvlText w:val=""/>
      <w:lvlJc w:val="left"/>
      <w:pPr>
        <w:ind w:left="360" w:hanging="360"/>
      </w:pPr>
      <w:rPr>
        <w:rFonts w:ascii="Symbol" w:hAnsi="Symbol" w:hint="default"/>
        <w:color w:val="00507F" w:themeColor="accent1"/>
      </w:rPr>
    </w:lvl>
    <w:lvl w:ilvl="1">
      <w:start w:val="1"/>
      <w:numFmt w:val="bullet"/>
      <w:pStyle w:val="Bullet2"/>
      <w:lvlText w:val="–"/>
      <w:lvlJc w:val="left"/>
      <w:pPr>
        <w:ind w:left="720" w:hanging="360"/>
      </w:pPr>
      <w:rPr>
        <w:rFonts w:ascii="Calibri" w:hAnsi="Calibri" w:hint="default"/>
        <w:color w:val="00507F" w:themeColor="accent1"/>
      </w:rPr>
    </w:lvl>
    <w:lvl w:ilvl="2">
      <w:start w:val="1"/>
      <w:numFmt w:val="bullet"/>
      <w:pStyle w:val="Bullet3"/>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37"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8" w15:restartNumberingAfterBreak="0">
    <w:nsid w:val="5CBD0429"/>
    <w:multiLevelType w:val="multilevel"/>
    <w:tmpl w:val="C47673D2"/>
    <w:numStyleLink w:val="ListBullets-Body"/>
  </w:abstractNum>
  <w:abstractNum w:abstractNumId="39" w15:restartNumberingAfterBreak="0">
    <w:nsid w:val="5FFD3F0A"/>
    <w:multiLevelType w:val="multilevel"/>
    <w:tmpl w:val="13E6C52A"/>
    <w:lvl w:ilvl="0">
      <w:start w:val="1"/>
      <w:numFmt w:val="bullet"/>
      <w:lvlText w:val=""/>
      <w:lvlJc w:val="left"/>
      <w:pPr>
        <w:ind w:left="360" w:hanging="360"/>
      </w:pPr>
      <w:rPr>
        <w:rFonts w:ascii="Symbol" w:hAnsi="Symbol" w:hint="default"/>
        <w:color w:val="00507F" w:themeColor="accent1"/>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40" w15:restartNumberingAfterBreak="0">
    <w:nsid w:val="60E459C3"/>
    <w:multiLevelType w:val="hybridMultilevel"/>
    <w:tmpl w:val="BDE6B762"/>
    <w:lvl w:ilvl="0" w:tplc="9B36FC80">
      <w:start w:val="1"/>
      <w:numFmt w:val="bullet"/>
      <w:lvlText w:val="•"/>
      <w:lvlJc w:val="left"/>
      <w:pPr>
        <w:tabs>
          <w:tab w:val="num" w:pos="720"/>
        </w:tabs>
        <w:ind w:left="720" w:hanging="360"/>
      </w:pPr>
      <w:rPr>
        <w:rFonts w:ascii="Arial" w:hAnsi="Arial" w:hint="default"/>
      </w:rPr>
    </w:lvl>
    <w:lvl w:ilvl="1" w:tplc="6BAAF9A2" w:tentative="1">
      <w:start w:val="1"/>
      <w:numFmt w:val="bullet"/>
      <w:lvlText w:val="•"/>
      <w:lvlJc w:val="left"/>
      <w:pPr>
        <w:tabs>
          <w:tab w:val="num" w:pos="1440"/>
        </w:tabs>
        <w:ind w:left="1440" w:hanging="360"/>
      </w:pPr>
      <w:rPr>
        <w:rFonts w:ascii="Arial" w:hAnsi="Arial" w:hint="default"/>
      </w:rPr>
    </w:lvl>
    <w:lvl w:ilvl="2" w:tplc="4E9ABAF2" w:tentative="1">
      <w:start w:val="1"/>
      <w:numFmt w:val="bullet"/>
      <w:lvlText w:val="•"/>
      <w:lvlJc w:val="left"/>
      <w:pPr>
        <w:tabs>
          <w:tab w:val="num" w:pos="2160"/>
        </w:tabs>
        <w:ind w:left="2160" w:hanging="360"/>
      </w:pPr>
      <w:rPr>
        <w:rFonts w:ascii="Arial" w:hAnsi="Arial" w:hint="default"/>
      </w:rPr>
    </w:lvl>
    <w:lvl w:ilvl="3" w:tplc="5CF0CE42" w:tentative="1">
      <w:start w:val="1"/>
      <w:numFmt w:val="bullet"/>
      <w:lvlText w:val="•"/>
      <w:lvlJc w:val="left"/>
      <w:pPr>
        <w:tabs>
          <w:tab w:val="num" w:pos="2880"/>
        </w:tabs>
        <w:ind w:left="2880" w:hanging="360"/>
      </w:pPr>
      <w:rPr>
        <w:rFonts w:ascii="Arial" w:hAnsi="Arial" w:hint="default"/>
      </w:rPr>
    </w:lvl>
    <w:lvl w:ilvl="4" w:tplc="717AC166" w:tentative="1">
      <w:start w:val="1"/>
      <w:numFmt w:val="bullet"/>
      <w:lvlText w:val="•"/>
      <w:lvlJc w:val="left"/>
      <w:pPr>
        <w:tabs>
          <w:tab w:val="num" w:pos="3600"/>
        </w:tabs>
        <w:ind w:left="3600" w:hanging="360"/>
      </w:pPr>
      <w:rPr>
        <w:rFonts w:ascii="Arial" w:hAnsi="Arial" w:hint="default"/>
      </w:rPr>
    </w:lvl>
    <w:lvl w:ilvl="5" w:tplc="17E89C86" w:tentative="1">
      <w:start w:val="1"/>
      <w:numFmt w:val="bullet"/>
      <w:lvlText w:val="•"/>
      <w:lvlJc w:val="left"/>
      <w:pPr>
        <w:tabs>
          <w:tab w:val="num" w:pos="4320"/>
        </w:tabs>
        <w:ind w:left="4320" w:hanging="360"/>
      </w:pPr>
      <w:rPr>
        <w:rFonts w:ascii="Arial" w:hAnsi="Arial" w:hint="default"/>
      </w:rPr>
    </w:lvl>
    <w:lvl w:ilvl="6" w:tplc="39A613EC" w:tentative="1">
      <w:start w:val="1"/>
      <w:numFmt w:val="bullet"/>
      <w:lvlText w:val="•"/>
      <w:lvlJc w:val="left"/>
      <w:pPr>
        <w:tabs>
          <w:tab w:val="num" w:pos="5040"/>
        </w:tabs>
        <w:ind w:left="5040" w:hanging="360"/>
      </w:pPr>
      <w:rPr>
        <w:rFonts w:ascii="Arial" w:hAnsi="Arial" w:hint="default"/>
      </w:rPr>
    </w:lvl>
    <w:lvl w:ilvl="7" w:tplc="A5FEA6E0" w:tentative="1">
      <w:start w:val="1"/>
      <w:numFmt w:val="bullet"/>
      <w:lvlText w:val="•"/>
      <w:lvlJc w:val="left"/>
      <w:pPr>
        <w:tabs>
          <w:tab w:val="num" w:pos="5760"/>
        </w:tabs>
        <w:ind w:left="5760" w:hanging="360"/>
      </w:pPr>
      <w:rPr>
        <w:rFonts w:ascii="Arial" w:hAnsi="Arial" w:hint="default"/>
      </w:rPr>
    </w:lvl>
    <w:lvl w:ilvl="8" w:tplc="5542498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0756DB"/>
    <w:multiLevelType w:val="multilevel"/>
    <w:tmpl w:val="D4705556"/>
    <w:styleLink w:val="ListBullets-Table10"/>
    <w:lvl w:ilvl="0">
      <w:start w:val="1"/>
      <w:numFmt w:val="bullet"/>
      <w:pStyle w:val="Table10Bullet1"/>
      <w:lvlText w:val="•"/>
      <w:lvlJc w:val="left"/>
      <w:pPr>
        <w:ind w:left="288" w:hanging="288"/>
      </w:pPr>
      <w:rPr>
        <w:rFonts w:ascii="Calibri" w:hAnsi="Calibri" w:hint="default"/>
        <w:color w:val="00507F" w:themeColor="accent1"/>
        <w:sz w:val="20"/>
      </w:rPr>
    </w:lvl>
    <w:lvl w:ilvl="1">
      <w:start w:val="1"/>
      <w:numFmt w:val="bullet"/>
      <w:pStyle w:val="Table10Bullet2"/>
      <w:lvlText w:val="–"/>
      <w:lvlJc w:val="left"/>
      <w:pPr>
        <w:ind w:left="576" w:hanging="288"/>
      </w:pPr>
      <w:rPr>
        <w:rFonts w:ascii="Calibri" w:hAnsi="Calibri" w:hint="default"/>
        <w:color w:val="00507F" w:themeColor="accent1"/>
      </w:rPr>
    </w:lvl>
    <w:lvl w:ilvl="2">
      <w:start w:val="1"/>
      <w:numFmt w:val="bullet"/>
      <w:pStyle w:val="Table10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42" w15:restartNumberingAfterBreak="0">
    <w:nsid w:val="6FA25D51"/>
    <w:multiLevelType w:val="hybridMultilevel"/>
    <w:tmpl w:val="92C4E85A"/>
    <w:lvl w:ilvl="0" w:tplc="4CD61A66">
      <w:start w:val="1"/>
      <w:numFmt w:val="decimal"/>
      <w:lvlText w:val="%1."/>
      <w:lvlJc w:val="left"/>
      <w:pPr>
        <w:ind w:left="720" w:hanging="360"/>
      </w:pPr>
      <w:rPr>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40C6F"/>
    <w:multiLevelType w:val="multilevel"/>
    <w:tmpl w:val="1D409478"/>
    <w:numStyleLink w:val="ListStyle-BoxBullets"/>
  </w:abstractNum>
  <w:num w:numId="1">
    <w:abstractNumId w:val="36"/>
  </w:num>
  <w:num w:numId="2">
    <w:abstractNumId w:val="29"/>
  </w:num>
  <w:num w:numId="3">
    <w:abstractNumId w:val="18"/>
  </w:num>
  <w:num w:numId="4">
    <w:abstractNumId w:val="41"/>
  </w:num>
  <w:num w:numId="5">
    <w:abstractNumId w:val="14"/>
  </w:num>
  <w:num w:numId="6">
    <w:abstractNumId w:val="37"/>
  </w:num>
  <w:num w:numId="7">
    <w:abstractNumId w:val="22"/>
  </w:num>
  <w:num w:numId="8">
    <w:abstractNumId w:val="10"/>
  </w:num>
  <w:num w:numId="9">
    <w:abstractNumId w:val="38"/>
  </w:num>
  <w:num w:numId="10">
    <w:abstractNumId w:val="21"/>
  </w:num>
  <w:num w:numId="11">
    <w:abstractNumId w:val="15"/>
  </w:num>
  <w:num w:numId="12">
    <w:abstractNumId w:val="32"/>
  </w:num>
  <w:num w:numId="13">
    <w:abstractNumId w:val="12"/>
  </w:num>
  <w:num w:numId="14">
    <w:abstractNumId w:val="33"/>
  </w:num>
  <w:num w:numId="15">
    <w:abstractNumId w:val="43"/>
  </w:num>
  <w:num w:numId="16">
    <w:abstractNumId w:val="17"/>
  </w:num>
  <w:num w:numId="17">
    <w:abstractNumId w:val="23"/>
  </w:num>
  <w:num w:numId="18">
    <w:abstractNumId w:val="34"/>
  </w:num>
  <w:num w:numId="19">
    <w:abstractNumId w:val="25"/>
  </w:num>
  <w:num w:numId="20">
    <w:abstractNumId w:val="27"/>
  </w:num>
  <w:num w:numId="21">
    <w:abstractNumId w:val="42"/>
  </w:num>
  <w:num w:numId="22">
    <w:abstractNumId w:val="30"/>
  </w:num>
  <w:num w:numId="23">
    <w:abstractNumId w:val="11"/>
  </w:num>
  <w:num w:numId="24">
    <w:abstractNumId w:val="16"/>
  </w:num>
  <w:num w:numId="25">
    <w:abstractNumId w:val="28"/>
  </w:num>
  <w:num w:numId="26">
    <w:abstractNumId w:val="24"/>
  </w:num>
  <w:num w:numId="27">
    <w:abstractNumId w:val="19"/>
  </w:num>
  <w:num w:numId="28">
    <w:abstractNumId w:val="26"/>
  </w:num>
  <w:num w:numId="29">
    <w:abstractNumId w:val="13"/>
  </w:num>
  <w:num w:numId="30">
    <w:abstractNumId w:val="40"/>
  </w:num>
  <w:num w:numId="31">
    <w:abstractNumId w:val="39"/>
  </w:num>
  <w:num w:numId="32">
    <w:abstractNumId w:val="31"/>
  </w:num>
  <w:num w:numId="33">
    <w:abstractNumId w:val="35"/>
  </w:num>
  <w:num w:numId="34">
    <w:abstractNumId w:val="2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FF46A1"/>
    <w:rsid w:val="00000B51"/>
    <w:rsid w:val="00000BDB"/>
    <w:rsid w:val="00004792"/>
    <w:rsid w:val="00005082"/>
    <w:rsid w:val="0000565C"/>
    <w:rsid w:val="0000695C"/>
    <w:rsid w:val="00006CA2"/>
    <w:rsid w:val="0001197F"/>
    <w:rsid w:val="00015643"/>
    <w:rsid w:val="00016CDB"/>
    <w:rsid w:val="00020104"/>
    <w:rsid w:val="00022FF0"/>
    <w:rsid w:val="000250C0"/>
    <w:rsid w:val="000258F4"/>
    <w:rsid w:val="00032A3D"/>
    <w:rsid w:val="00032A83"/>
    <w:rsid w:val="0003497C"/>
    <w:rsid w:val="00035550"/>
    <w:rsid w:val="00036870"/>
    <w:rsid w:val="00041C05"/>
    <w:rsid w:val="0004214F"/>
    <w:rsid w:val="00045B14"/>
    <w:rsid w:val="0004651B"/>
    <w:rsid w:val="00047B33"/>
    <w:rsid w:val="00050CE1"/>
    <w:rsid w:val="00055C02"/>
    <w:rsid w:val="00056BCA"/>
    <w:rsid w:val="00057D7D"/>
    <w:rsid w:val="000603C5"/>
    <w:rsid w:val="0006178A"/>
    <w:rsid w:val="000619E2"/>
    <w:rsid w:val="00065E2B"/>
    <w:rsid w:val="00066A92"/>
    <w:rsid w:val="000709D0"/>
    <w:rsid w:val="00071DC6"/>
    <w:rsid w:val="00071F5C"/>
    <w:rsid w:val="00073958"/>
    <w:rsid w:val="0007789D"/>
    <w:rsid w:val="00083171"/>
    <w:rsid w:val="000849BE"/>
    <w:rsid w:val="000851AA"/>
    <w:rsid w:val="00085228"/>
    <w:rsid w:val="000861B1"/>
    <w:rsid w:val="00086A47"/>
    <w:rsid w:val="00087228"/>
    <w:rsid w:val="00087C83"/>
    <w:rsid w:val="00090DEB"/>
    <w:rsid w:val="00090F12"/>
    <w:rsid w:val="00091B65"/>
    <w:rsid w:val="000936E6"/>
    <w:rsid w:val="00094949"/>
    <w:rsid w:val="00094A4E"/>
    <w:rsid w:val="00094F13"/>
    <w:rsid w:val="000966E5"/>
    <w:rsid w:val="000979A9"/>
    <w:rsid w:val="000A06FD"/>
    <w:rsid w:val="000A3AFD"/>
    <w:rsid w:val="000A4976"/>
    <w:rsid w:val="000A4B01"/>
    <w:rsid w:val="000A7433"/>
    <w:rsid w:val="000A7584"/>
    <w:rsid w:val="000A7E62"/>
    <w:rsid w:val="000B0039"/>
    <w:rsid w:val="000B0462"/>
    <w:rsid w:val="000B0877"/>
    <w:rsid w:val="000B1A5D"/>
    <w:rsid w:val="000B1BCD"/>
    <w:rsid w:val="000B2DD8"/>
    <w:rsid w:val="000B3127"/>
    <w:rsid w:val="000C23D1"/>
    <w:rsid w:val="000C4A0B"/>
    <w:rsid w:val="000C5242"/>
    <w:rsid w:val="000C5403"/>
    <w:rsid w:val="000D0B47"/>
    <w:rsid w:val="000D0C71"/>
    <w:rsid w:val="000D246D"/>
    <w:rsid w:val="000D2900"/>
    <w:rsid w:val="000D3E81"/>
    <w:rsid w:val="000D41A4"/>
    <w:rsid w:val="000D4648"/>
    <w:rsid w:val="000E268F"/>
    <w:rsid w:val="000E4562"/>
    <w:rsid w:val="000E493D"/>
    <w:rsid w:val="000E4C78"/>
    <w:rsid w:val="000E63DB"/>
    <w:rsid w:val="000E7F65"/>
    <w:rsid w:val="000F2437"/>
    <w:rsid w:val="000F366A"/>
    <w:rsid w:val="000F41F6"/>
    <w:rsid w:val="000F7223"/>
    <w:rsid w:val="000F7574"/>
    <w:rsid w:val="00101A0A"/>
    <w:rsid w:val="00101CB6"/>
    <w:rsid w:val="00105FBF"/>
    <w:rsid w:val="00106060"/>
    <w:rsid w:val="00107E45"/>
    <w:rsid w:val="0011081C"/>
    <w:rsid w:val="00114847"/>
    <w:rsid w:val="001152E0"/>
    <w:rsid w:val="00116B6F"/>
    <w:rsid w:val="00126609"/>
    <w:rsid w:val="001266E6"/>
    <w:rsid w:val="00127041"/>
    <w:rsid w:val="0013388B"/>
    <w:rsid w:val="00133CF5"/>
    <w:rsid w:val="001340FE"/>
    <w:rsid w:val="00134961"/>
    <w:rsid w:val="0013695A"/>
    <w:rsid w:val="00142968"/>
    <w:rsid w:val="00144C97"/>
    <w:rsid w:val="00150B7A"/>
    <w:rsid w:val="001523C7"/>
    <w:rsid w:val="00152A13"/>
    <w:rsid w:val="00152B12"/>
    <w:rsid w:val="001534EA"/>
    <w:rsid w:val="00153AAE"/>
    <w:rsid w:val="001540FB"/>
    <w:rsid w:val="001558E5"/>
    <w:rsid w:val="00155A6D"/>
    <w:rsid w:val="00155B83"/>
    <w:rsid w:val="00157B84"/>
    <w:rsid w:val="001606E1"/>
    <w:rsid w:val="001627C7"/>
    <w:rsid w:val="001631B9"/>
    <w:rsid w:val="00163C1E"/>
    <w:rsid w:val="00164488"/>
    <w:rsid w:val="00165A27"/>
    <w:rsid w:val="0017072D"/>
    <w:rsid w:val="00170F71"/>
    <w:rsid w:val="001710BD"/>
    <w:rsid w:val="001710FC"/>
    <w:rsid w:val="0017150A"/>
    <w:rsid w:val="00171922"/>
    <w:rsid w:val="00172424"/>
    <w:rsid w:val="0017373D"/>
    <w:rsid w:val="00174963"/>
    <w:rsid w:val="0017609B"/>
    <w:rsid w:val="00176922"/>
    <w:rsid w:val="00176E33"/>
    <w:rsid w:val="0017718B"/>
    <w:rsid w:val="00180C93"/>
    <w:rsid w:val="00181EA9"/>
    <w:rsid w:val="0018637E"/>
    <w:rsid w:val="0018702D"/>
    <w:rsid w:val="001876F3"/>
    <w:rsid w:val="001877B2"/>
    <w:rsid w:val="001878DD"/>
    <w:rsid w:val="00191503"/>
    <w:rsid w:val="00191723"/>
    <w:rsid w:val="00191C87"/>
    <w:rsid w:val="00192727"/>
    <w:rsid w:val="00193317"/>
    <w:rsid w:val="00195635"/>
    <w:rsid w:val="001958DD"/>
    <w:rsid w:val="0019688C"/>
    <w:rsid w:val="00196E17"/>
    <w:rsid w:val="001A08FD"/>
    <w:rsid w:val="001A0E10"/>
    <w:rsid w:val="001A10B3"/>
    <w:rsid w:val="001A25DE"/>
    <w:rsid w:val="001A33FB"/>
    <w:rsid w:val="001A6973"/>
    <w:rsid w:val="001A6AF1"/>
    <w:rsid w:val="001A7724"/>
    <w:rsid w:val="001B073A"/>
    <w:rsid w:val="001B13B1"/>
    <w:rsid w:val="001B1A2B"/>
    <w:rsid w:val="001B1F40"/>
    <w:rsid w:val="001B22C1"/>
    <w:rsid w:val="001B2A16"/>
    <w:rsid w:val="001B6C94"/>
    <w:rsid w:val="001B6ED7"/>
    <w:rsid w:val="001B7391"/>
    <w:rsid w:val="001C1B8B"/>
    <w:rsid w:val="001C7C18"/>
    <w:rsid w:val="001D08EC"/>
    <w:rsid w:val="001D1D91"/>
    <w:rsid w:val="001D1FA3"/>
    <w:rsid w:val="001D32E9"/>
    <w:rsid w:val="001D5BE2"/>
    <w:rsid w:val="001D7020"/>
    <w:rsid w:val="001D7CB7"/>
    <w:rsid w:val="001E044C"/>
    <w:rsid w:val="001E17A2"/>
    <w:rsid w:val="001E225C"/>
    <w:rsid w:val="001E3839"/>
    <w:rsid w:val="001E3916"/>
    <w:rsid w:val="001F0C8F"/>
    <w:rsid w:val="001F2937"/>
    <w:rsid w:val="001F35A1"/>
    <w:rsid w:val="00200714"/>
    <w:rsid w:val="00202669"/>
    <w:rsid w:val="00205797"/>
    <w:rsid w:val="002077B7"/>
    <w:rsid w:val="0020780D"/>
    <w:rsid w:val="00212600"/>
    <w:rsid w:val="0021518C"/>
    <w:rsid w:val="00216BB4"/>
    <w:rsid w:val="00221CDD"/>
    <w:rsid w:val="00222828"/>
    <w:rsid w:val="00224F18"/>
    <w:rsid w:val="0022730C"/>
    <w:rsid w:val="0023310F"/>
    <w:rsid w:val="0023345D"/>
    <w:rsid w:val="002403BB"/>
    <w:rsid w:val="00242CE8"/>
    <w:rsid w:val="00242F59"/>
    <w:rsid w:val="00244EEE"/>
    <w:rsid w:val="00245CFF"/>
    <w:rsid w:val="0024600B"/>
    <w:rsid w:val="00250113"/>
    <w:rsid w:val="00250AF1"/>
    <w:rsid w:val="00252129"/>
    <w:rsid w:val="0025214E"/>
    <w:rsid w:val="0025328A"/>
    <w:rsid w:val="00253E67"/>
    <w:rsid w:val="002544B4"/>
    <w:rsid w:val="002553B6"/>
    <w:rsid w:val="00255602"/>
    <w:rsid w:val="002571C5"/>
    <w:rsid w:val="00261C61"/>
    <w:rsid w:val="00264955"/>
    <w:rsid w:val="00264ACF"/>
    <w:rsid w:val="00270243"/>
    <w:rsid w:val="00270565"/>
    <w:rsid w:val="00270C6B"/>
    <w:rsid w:val="0027317F"/>
    <w:rsid w:val="00273AEB"/>
    <w:rsid w:val="002759E2"/>
    <w:rsid w:val="0027634F"/>
    <w:rsid w:val="00276B13"/>
    <w:rsid w:val="0027733B"/>
    <w:rsid w:val="00277EC6"/>
    <w:rsid w:val="00281AB9"/>
    <w:rsid w:val="00286122"/>
    <w:rsid w:val="002869C0"/>
    <w:rsid w:val="002875F1"/>
    <w:rsid w:val="002878BD"/>
    <w:rsid w:val="00292844"/>
    <w:rsid w:val="00293221"/>
    <w:rsid w:val="00293424"/>
    <w:rsid w:val="002942B4"/>
    <w:rsid w:val="00295EAA"/>
    <w:rsid w:val="002A12F9"/>
    <w:rsid w:val="002A46D5"/>
    <w:rsid w:val="002A7078"/>
    <w:rsid w:val="002B10FC"/>
    <w:rsid w:val="002B180E"/>
    <w:rsid w:val="002B43D7"/>
    <w:rsid w:val="002B4814"/>
    <w:rsid w:val="002B4D33"/>
    <w:rsid w:val="002B6A13"/>
    <w:rsid w:val="002B6DBC"/>
    <w:rsid w:val="002B7EAF"/>
    <w:rsid w:val="002C003F"/>
    <w:rsid w:val="002C0456"/>
    <w:rsid w:val="002C08A9"/>
    <w:rsid w:val="002C12B8"/>
    <w:rsid w:val="002C278F"/>
    <w:rsid w:val="002C2C64"/>
    <w:rsid w:val="002C2E7B"/>
    <w:rsid w:val="002C5352"/>
    <w:rsid w:val="002C5D54"/>
    <w:rsid w:val="002C60C1"/>
    <w:rsid w:val="002D0B6B"/>
    <w:rsid w:val="002D1E1A"/>
    <w:rsid w:val="002D28C6"/>
    <w:rsid w:val="002D2C52"/>
    <w:rsid w:val="002D384B"/>
    <w:rsid w:val="002D3C9A"/>
    <w:rsid w:val="002D6894"/>
    <w:rsid w:val="002E1079"/>
    <w:rsid w:val="002E1171"/>
    <w:rsid w:val="002E3722"/>
    <w:rsid w:val="002E3742"/>
    <w:rsid w:val="002E56B5"/>
    <w:rsid w:val="002E69B2"/>
    <w:rsid w:val="002E7208"/>
    <w:rsid w:val="002F0143"/>
    <w:rsid w:val="002F0E2D"/>
    <w:rsid w:val="002F7CEE"/>
    <w:rsid w:val="00301D5E"/>
    <w:rsid w:val="00306DAC"/>
    <w:rsid w:val="00312AD9"/>
    <w:rsid w:val="00313173"/>
    <w:rsid w:val="00315BDA"/>
    <w:rsid w:val="00320175"/>
    <w:rsid w:val="00320A13"/>
    <w:rsid w:val="003211A6"/>
    <w:rsid w:val="003229D2"/>
    <w:rsid w:val="00322B09"/>
    <w:rsid w:val="003250E7"/>
    <w:rsid w:val="003250FE"/>
    <w:rsid w:val="003259E4"/>
    <w:rsid w:val="00327463"/>
    <w:rsid w:val="00332970"/>
    <w:rsid w:val="003338BE"/>
    <w:rsid w:val="00333F28"/>
    <w:rsid w:val="003356DE"/>
    <w:rsid w:val="003416FB"/>
    <w:rsid w:val="003432FB"/>
    <w:rsid w:val="00343A7C"/>
    <w:rsid w:val="00343E8E"/>
    <w:rsid w:val="00345086"/>
    <w:rsid w:val="003450BC"/>
    <w:rsid w:val="00345988"/>
    <w:rsid w:val="0034759C"/>
    <w:rsid w:val="00352928"/>
    <w:rsid w:val="00353147"/>
    <w:rsid w:val="003549A1"/>
    <w:rsid w:val="0036060D"/>
    <w:rsid w:val="00360702"/>
    <w:rsid w:val="003611FB"/>
    <w:rsid w:val="0036122F"/>
    <w:rsid w:val="00362B6C"/>
    <w:rsid w:val="003630AE"/>
    <w:rsid w:val="003656D2"/>
    <w:rsid w:val="003665BA"/>
    <w:rsid w:val="0036694A"/>
    <w:rsid w:val="00370ACC"/>
    <w:rsid w:val="00375FBC"/>
    <w:rsid w:val="00377216"/>
    <w:rsid w:val="003806F4"/>
    <w:rsid w:val="00380738"/>
    <w:rsid w:val="00383592"/>
    <w:rsid w:val="00383C79"/>
    <w:rsid w:val="00384256"/>
    <w:rsid w:val="0038485D"/>
    <w:rsid w:val="00391D08"/>
    <w:rsid w:val="00392C4D"/>
    <w:rsid w:val="00394316"/>
    <w:rsid w:val="00395F20"/>
    <w:rsid w:val="003A0024"/>
    <w:rsid w:val="003A1551"/>
    <w:rsid w:val="003A34C4"/>
    <w:rsid w:val="003B0F6D"/>
    <w:rsid w:val="003B132A"/>
    <w:rsid w:val="003B2FFA"/>
    <w:rsid w:val="003B32EE"/>
    <w:rsid w:val="003B3E71"/>
    <w:rsid w:val="003B4355"/>
    <w:rsid w:val="003B796B"/>
    <w:rsid w:val="003C06BA"/>
    <w:rsid w:val="003C138D"/>
    <w:rsid w:val="003C48A7"/>
    <w:rsid w:val="003C4AA3"/>
    <w:rsid w:val="003C58EF"/>
    <w:rsid w:val="003C71C4"/>
    <w:rsid w:val="003C7E0E"/>
    <w:rsid w:val="003D0D01"/>
    <w:rsid w:val="003D2AAE"/>
    <w:rsid w:val="003D2C79"/>
    <w:rsid w:val="003D34D0"/>
    <w:rsid w:val="003D41FE"/>
    <w:rsid w:val="003D4493"/>
    <w:rsid w:val="003D5652"/>
    <w:rsid w:val="003E0E09"/>
    <w:rsid w:val="003E1DB8"/>
    <w:rsid w:val="003E2894"/>
    <w:rsid w:val="003E7447"/>
    <w:rsid w:val="003E775E"/>
    <w:rsid w:val="003F0F3B"/>
    <w:rsid w:val="003F1B4A"/>
    <w:rsid w:val="003F3F47"/>
    <w:rsid w:val="003F4336"/>
    <w:rsid w:val="003F6A9D"/>
    <w:rsid w:val="00400490"/>
    <w:rsid w:val="004011C9"/>
    <w:rsid w:val="00402E7B"/>
    <w:rsid w:val="00404564"/>
    <w:rsid w:val="0040542D"/>
    <w:rsid w:val="004056DB"/>
    <w:rsid w:val="00405D07"/>
    <w:rsid w:val="00405DAD"/>
    <w:rsid w:val="004129FD"/>
    <w:rsid w:val="00413251"/>
    <w:rsid w:val="004157DC"/>
    <w:rsid w:val="00417BCB"/>
    <w:rsid w:val="00421D99"/>
    <w:rsid w:val="00421FF0"/>
    <w:rsid w:val="0042201D"/>
    <w:rsid w:val="00422B90"/>
    <w:rsid w:val="00424D7D"/>
    <w:rsid w:val="00425331"/>
    <w:rsid w:val="0042534E"/>
    <w:rsid w:val="0042547A"/>
    <w:rsid w:val="00426F6B"/>
    <w:rsid w:val="004307D3"/>
    <w:rsid w:val="004315C5"/>
    <w:rsid w:val="004343E3"/>
    <w:rsid w:val="00434F4E"/>
    <w:rsid w:val="00441BD8"/>
    <w:rsid w:val="00441F9E"/>
    <w:rsid w:val="004424CA"/>
    <w:rsid w:val="00443189"/>
    <w:rsid w:val="00443969"/>
    <w:rsid w:val="004451FC"/>
    <w:rsid w:val="004511E6"/>
    <w:rsid w:val="004513C4"/>
    <w:rsid w:val="00454AEF"/>
    <w:rsid w:val="004667EF"/>
    <w:rsid w:val="00467436"/>
    <w:rsid w:val="004723C3"/>
    <w:rsid w:val="00472B7F"/>
    <w:rsid w:val="004740B7"/>
    <w:rsid w:val="0047681F"/>
    <w:rsid w:val="0047754D"/>
    <w:rsid w:val="00477B19"/>
    <w:rsid w:val="00483B32"/>
    <w:rsid w:val="004905D0"/>
    <w:rsid w:val="004907CD"/>
    <w:rsid w:val="00490907"/>
    <w:rsid w:val="00492593"/>
    <w:rsid w:val="00492D1C"/>
    <w:rsid w:val="0049464B"/>
    <w:rsid w:val="00495881"/>
    <w:rsid w:val="00496239"/>
    <w:rsid w:val="00496D16"/>
    <w:rsid w:val="00497734"/>
    <w:rsid w:val="004A087E"/>
    <w:rsid w:val="004A1E15"/>
    <w:rsid w:val="004A27F7"/>
    <w:rsid w:val="004A29AC"/>
    <w:rsid w:val="004A4E9C"/>
    <w:rsid w:val="004A535A"/>
    <w:rsid w:val="004A6B8B"/>
    <w:rsid w:val="004A7E71"/>
    <w:rsid w:val="004B0EFE"/>
    <w:rsid w:val="004B15F0"/>
    <w:rsid w:val="004B226A"/>
    <w:rsid w:val="004B2959"/>
    <w:rsid w:val="004B4751"/>
    <w:rsid w:val="004C12C7"/>
    <w:rsid w:val="004C4C36"/>
    <w:rsid w:val="004C53B9"/>
    <w:rsid w:val="004C56D7"/>
    <w:rsid w:val="004C7143"/>
    <w:rsid w:val="004D03C6"/>
    <w:rsid w:val="004D074D"/>
    <w:rsid w:val="004D08AF"/>
    <w:rsid w:val="004D0D24"/>
    <w:rsid w:val="004D572C"/>
    <w:rsid w:val="004D6157"/>
    <w:rsid w:val="004D7C88"/>
    <w:rsid w:val="004E0514"/>
    <w:rsid w:val="004E32FD"/>
    <w:rsid w:val="004E3EB0"/>
    <w:rsid w:val="004E75BA"/>
    <w:rsid w:val="004E7D22"/>
    <w:rsid w:val="004E7DE9"/>
    <w:rsid w:val="004F175B"/>
    <w:rsid w:val="004F4249"/>
    <w:rsid w:val="004F445A"/>
    <w:rsid w:val="004F5826"/>
    <w:rsid w:val="004F6560"/>
    <w:rsid w:val="00503A31"/>
    <w:rsid w:val="005049B6"/>
    <w:rsid w:val="005057CE"/>
    <w:rsid w:val="00505885"/>
    <w:rsid w:val="00505EE5"/>
    <w:rsid w:val="0050676A"/>
    <w:rsid w:val="005068AD"/>
    <w:rsid w:val="00511199"/>
    <w:rsid w:val="005122FD"/>
    <w:rsid w:val="00514B87"/>
    <w:rsid w:val="00514BEA"/>
    <w:rsid w:val="00516219"/>
    <w:rsid w:val="00523700"/>
    <w:rsid w:val="00524979"/>
    <w:rsid w:val="00525261"/>
    <w:rsid w:val="005259E8"/>
    <w:rsid w:val="00525D15"/>
    <w:rsid w:val="00525EC2"/>
    <w:rsid w:val="00526DCF"/>
    <w:rsid w:val="00527EF7"/>
    <w:rsid w:val="005334CC"/>
    <w:rsid w:val="00534844"/>
    <w:rsid w:val="005351D5"/>
    <w:rsid w:val="00537CD0"/>
    <w:rsid w:val="0054122A"/>
    <w:rsid w:val="00543523"/>
    <w:rsid w:val="00545B82"/>
    <w:rsid w:val="005477BA"/>
    <w:rsid w:val="005500C8"/>
    <w:rsid w:val="0055131B"/>
    <w:rsid w:val="0055139F"/>
    <w:rsid w:val="00552FD0"/>
    <w:rsid w:val="0055448D"/>
    <w:rsid w:val="005555DF"/>
    <w:rsid w:val="00556C55"/>
    <w:rsid w:val="00556FCF"/>
    <w:rsid w:val="00562361"/>
    <w:rsid w:val="005658EA"/>
    <w:rsid w:val="0057246B"/>
    <w:rsid w:val="005770F8"/>
    <w:rsid w:val="00580375"/>
    <w:rsid w:val="00580F3D"/>
    <w:rsid w:val="00581F92"/>
    <w:rsid w:val="005849A7"/>
    <w:rsid w:val="005868CF"/>
    <w:rsid w:val="00586D9B"/>
    <w:rsid w:val="00587141"/>
    <w:rsid w:val="00590F97"/>
    <w:rsid w:val="005912EA"/>
    <w:rsid w:val="005925F6"/>
    <w:rsid w:val="005926A5"/>
    <w:rsid w:val="005934A4"/>
    <w:rsid w:val="005A0120"/>
    <w:rsid w:val="005A0239"/>
    <w:rsid w:val="005A0A21"/>
    <w:rsid w:val="005A33EE"/>
    <w:rsid w:val="005A343B"/>
    <w:rsid w:val="005A53B4"/>
    <w:rsid w:val="005B04E3"/>
    <w:rsid w:val="005B2BC4"/>
    <w:rsid w:val="005B58DA"/>
    <w:rsid w:val="005C2FA3"/>
    <w:rsid w:val="005C46FE"/>
    <w:rsid w:val="005C4962"/>
    <w:rsid w:val="005C722B"/>
    <w:rsid w:val="005C753E"/>
    <w:rsid w:val="005D10DE"/>
    <w:rsid w:val="005D33A4"/>
    <w:rsid w:val="005D4260"/>
    <w:rsid w:val="005D714E"/>
    <w:rsid w:val="005D7DB6"/>
    <w:rsid w:val="005E5164"/>
    <w:rsid w:val="005E56CF"/>
    <w:rsid w:val="005E6AD6"/>
    <w:rsid w:val="005E77E6"/>
    <w:rsid w:val="005F27F7"/>
    <w:rsid w:val="005F2BE1"/>
    <w:rsid w:val="005F353E"/>
    <w:rsid w:val="005F3CFF"/>
    <w:rsid w:val="0060167B"/>
    <w:rsid w:val="00601D33"/>
    <w:rsid w:val="00604242"/>
    <w:rsid w:val="00604B83"/>
    <w:rsid w:val="00604D79"/>
    <w:rsid w:val="00606E6C"/>
    <w:rsid w:val="00607046"/>
    <w:rsid w:val="00607C8E"/>
    <w:rsid w:val="00610E1D"/>
    <w:rsid w:val="006119E5"/>
    <w:rsid w:val="006132BE"/>
    <w:rsid w:val="00613B43"/>
    <w:rsid w:val="0061626C"/>
    <w:rsid w:val="006219F1"/>
    <w:rsid w:val="0062218F"/>
    <w:rsid w:val="00622F7D"/>
    <w:rsid w:val="006235D0"/>
    <w:rsid w:val="00625129"/>
    <w:rsid w:val="00625E85"/>
    <w:rsid w:val="00633952"/>
    <w:rsid w:val="0063590E"/>
    <w:rsid w:val="00636F1A"/>
    <w:rsid w:val="00640BFC"/>
    <w:rsid w:val="00643BDB"/>
    <w:rsid w:val="00643C42"/>
    <w:rsid w:val="0064416D"/>
    <w:rsid w:val="0064595C"/>
    <w:rsid w:val="00647E01"/>
    <w:rsid w:val="00650DE1"/>
    <w:rsid w:val="0065345E"/>
    <w:rsid w:val="00656841"/>
    <w:rsid w:val="0065773F"/>
    <w:rsid w:val="006612FC"/>
    <w:rsid w:val="00665887"/>
    <w:rsid w:val="00665959"/>
    <w:rsid w:val="00665BB5"/>
    <w:rsid w:val="00665F77"/>
    <w:rsid w:val="00666A9D"/>
    <w:rsid w:val="006675AA"/>
    <w:rsid w:val="0067069F"/>
    <w:rsid w:val="00680332"/>
    <w:rsid w:val="00680DC3"/>
    <w:rsid w:val="006826D9"/>
    <w:rsid w:val="006831B6"/>
    <w:rsid w:val="00684357"/>
    <w:rsid w:val="0068560E"/>
    <w:rsid w:val="00686095"/>
    <w:rsid w:val="00686DEE"/>
    <w:rsid w:val="00690ED2"/>
    <w:rsid w:val="00694956"/>
    <w:rsid w:val="00695C97"/>
    <w:rsid w:val="00697FBD"/>
    <w:rsid w:val="006A08E8"/>
    <w:rsid w:val="006A3C47"/>
    <w:rsid w:val="006A5284"/>
    <w:rsid w:val="006A60F2"/>
    <w:rsid w:val="006A6CDB"/>
    <w:rsid w:val="006A710C"/>
    <w:rsid w:val="006B3FF8"/>
    <w:rsid w:val="006B4D6F"/>
    <w:rsid w:val="006B7749"/>
    <w:rsid w:val="006C259C"/>
    <w:rsid w:val="006C397B"/>
    <w:rsid w:val="006C5009"/>
    <w:rsid w:val="006C5265"/>
    <w:rsid w:val="006C66C9"/>
    <w:rsid w:val="006D5F97"/>
    <w:rsid w:val="006D712A"/>
    <w:rsid w:val="006D7491"/>
    <w:rsid w:val="006D7512"/>
    <w:rsid w:val="006E017D"/>
    <w:rsid w:val="006E0659"/>
    <w:rsid w:val="006E3331"/>
    <w:rsid w:val="006E3F9D"/>
    <w:rsid w:val="006E42BF"/>
    <w:rsid w:val="006E6B48"/>
    <w:rsid w:val="006F18C2"/>
    <w:rsid w:val="006F21B0"/>
    <w:rsid w:val="006F3C4D"/>
    <w:rsid w:val="006F5001"/>
    <w:rsid w:val="006F539B"/>
    <w:rsid w:val="00700653"/>
    <w:rsid w:val="00700FB7"/>
    <w:rsid w:val="007025ED"/>
    <w:rsid w:val="00703720"/>
    <w:rsid w:val="00710C3E"/>
    <w:rsid w:val="007115B2"/>
    <w:rsid w:val="00711658"/>
    <w:rsid w:val="00716BA0"/>
    <w:rsid w:val="00717857"/>
    <w:rsid w:val="00721D87"/>
    <w:rsid w:val="007224DF"/>
    <w:rsid w:val="007240A2"/>
    <w:rsid w:val="00724390"/>
    <w:rsid w:val="00725361"/>
    <w:rsid w:val="00725DF5"/>
    <w:rsid w:val="007275A7"/>
    <w:rsid w:val="00732B71"/>
    <w:rsid w:val="007352BF"/>
    <w:rsid w:val="0073668E"/>
    <w:rsid w:val="00737A06"/>
    <w:rsid w:val="00737EC6"/>
    <w:rsid w:val="00737F3A"/>
    <w:rsid w:val="0074086B"/>
    <w:rsid w:val="007415EF"/>
    <w:rsid w:val="00743CB9"/>
    <w:rsid w:val="0074400D"/>
    <w:rsid w:val="00745AE3"/>
    <w:rsid w:val="007519C4"/>
    <w:rsid w:val="0075385E"/>
    <w:rsid w:val="007540CE"/>
    <w:rsid w:val="00754401"/>
    <w:rsid w:val="00755CAE"/>
    <w:rsid w:val="0076042A"/>
    <w:rsid w:val="007624E6"/>
    <w:rsid w:val="00762F23"/>
    <w:rsid w:val="00763DA1"/>
    <w:rsid w:val="007642C7"/>
    <w:rsid w:val="00764354"/>
    <w:rsid w:val="00765467"/>
    <w:rsid w:val="007657B5"/>
    <w:rsid w:val="00765F62"/>
    <w:rsid w:val="00767F32"/>
    <w:rsid w:val="007700CE"/>
    <w:rsid w:val="00771A86"/>
    <w:rsid w:val="00771E49"/>
    <w:rsid w:val="0077306D"/>
    <w:rsid w:val="00773361"/>
    <w:rsid w:val="00773827"/>
    <w:rsid w:val="00773A11"/>
    <w:rsid w:val="00776C00"/>
    <w:rsid w:val="00777F6E"/>
    <w:rsid w:val="007805F2"/>
    <w:rsid w:val="007841AF"/>
    <w:rsid w:val="0078464B"/>
    <w:rsid w:val="00786FE0"/>
    <w:rsid w:val="00790786"/>
    <w:rsid w:val="0079100E"/>
    <w:rsid w:val="00791C9A"/>
    <w:rsid w:val="00791DF9"/>
    <w:rsid w:val="0079366D"/>
    <w:rsid w:val="0079506C"/>
    <w:rsid w:val="007A0072"/>
    <w:rsid w:val="007A0CB7"/>
    <w:rsid w:val="007A1BC5"/>
    <w:rsid w:val="007A3118"/>
    <w:rsid w:val="007A69D6"/>
    <w:rsid w:val="007A6A6A"/>
    <w:rsid w:val="007A6D2A"/>
    <w:rsid w:val="007A726D"/>
    <w:rsid w:val="007B2B5E"/>
    <w:rsid w:val="007B33B6"/>
    <w:rsid w:val="007B4EDE"/>
    <w:rsid w:val="007B51F7"/>
    <w:rsid w:val="007B5444"/>
    <w:rsid w:val="007B5E94"/>
    <w:rsid w:val="007B6952"/>
    <w:rsid w:val="007B726C"/>
    <w:rsid w:val="007C1508"/>
    <w:rsid w:val="007C3AB3"/>
    <w:rsid w:val="007C51A2"/>
    <w:rsid w:val="007D23D8"/>
    <w:rsid w:val="007D2F25"/>
    <w:rsid w:val="007D35C3"/>
    <w:rsid w:val="007D4B67"/>
    <w:rsid w:val="007D716E"/>
    <w:rsid w:val="007D7E97"/>
    <w:rsid w:val="007E19CB"/>
    <w:rsid w:val="007E1EDA"/>
    <w:rsid w:val="007E6731"/>
    <w:rsid w:val="007E7233"/>
    <w:rsid w:val="007F2344"/>
    <w:rsid w:val="007F2A9A"/>
    <w:rsid w:val="007F4DF7"/>
    <w:rsid w:val="007F4FD8"/>
    <w:rsid w:val="007F511B"/>
    <w:rsid w:val="007F5911"/>
    <w:rsid w:val="00805C9A"/>
    <w:rsid w:val="00807877"/>
    <w:rsid w:val="0081128A"/>
    <w:rsid w:val="00811931"/>
    <w:rsid w:val="00814666"/>
    <w:rsid w:val="00815C5A"/>
    <w:rsid w:val="00816159"/>
    <w:rsid w:val="00816430"/>
    <w:rsid w:val="00816E34"/>
    <w:rsid w:val="008202EC"/>
    <w:rsid w:val="008218DD"/>
    <w:rsid w:val="00821A55"/>
    <w:rsid w:val="00821D35"/>
    <w:rsid w:val="0082637A"/>
    <w:rsid w:val="00827968"/>
    <w:rsid w:val="00830584"/>
    <w:rsid w:val="00831DE5"/>
    <w:rsid w:val="00834000"/>
    <w:rsid w:val="008357C8"/>
    <w:rsid w:val="00835EAF"/>
    <w:rsid w:val="008372DB"/>
    <w:rsid w:val="0084081C"/>
    <w:rsid w:val="00840FC2"/>
    <w:rsid w:val="0084178E"/>
    <w:rsid w:val="00850212"/>
    <w:rsid w:val="008545A6"/>
    <w:rsid w:val="00854B56"/>
    <w:rsid w:val="0085650C"/>
    <w:rsid w:val="0085652D"/>
    <w:rsid w:val="00856F09"/>
    <w:rsid w:val="008635FE"/>
    <w:rsid w:val="008643EF"/>
    <w:rsid w:val="0086515C"/>
    <w:rsid w:val="00865961"/>
    <w:rsid w:val="0086747F"/>
    <w:rsid w:val="00867C3F"/>
    <w:rsid w:val="008712BF"/>
    <w:rsid w:val="00871B87"/>
    <w:rsid w:val="00872596"/>
    <w:rsid w:val="00874771"/>
    <w:rsid w:val="00875F24"/>
    <w:rsid w:val="00880A2B"/>
    <w:rsid w:val="00882019"/>
    <w:rsid w:val="00883310"/>
    <w:rsid w:val="00883517"/>
    <w:rsid w:val="00885226"/>
    <w:rsid w:val="00885A38"/>
    <w:rsid w:val="008917BB"/>
    <w:rsid w:val="008A02B0"/>
    <w:rsid w:val="008A03D5"/>
    <w:rsid w:val="008A139F"/>
    <w:rsid w:val="008A1BC1"/>
    <w:rsid w:val="008A295E"/>
    <w:rsid w:val="008A370F"/>
    <w:rsid w:val="008A4CAB"/>
    <w:rsid w:val="008A5E78"/>
    <w:rsid w:val="008A5EF4"/>
    <w:rsid w:val="008A69EC"/>
    <w:rsid w:val="008A7225"/>
    <w:rsid w:val="008A7419"/>
    <w:rsid w:val="008B1BF1"/>
    <w:rsid w:val="008B2244"/>
    <w:rsid w:val="008B36DB"/>
    <w:rsid w:val="008B449A"/>
    <w:rsid w:val="008B602D"/>
    <w:rsid w:val="008B6050"/>
    <w:rsid w:val="008C02DB"/>
    <w:rsid w:val="008C05FF"/>
    <w:rsid w:val="008C73B0"/>
    <w:rsid w:val="008D1DA9"/>
    <w:rsid w:val="008D2736"/>
    <w:rsid w:val="008D3A73"/>
    <w:rsid w:val="008D3B78"/>
    <w:rsid w:val="008D4512"/>
    <w:rsid w:val="008D50D0"/>
    <w:rsid w:val="008D5632"/>
    <w:rsid w:val="008D6CBD"/>
    <w:rsid w:val="008D6F1D"/>
    <w:rsid w:val="008D7DF8"/>
    <w:rsid w:val="008E3089"/>
    <w:rsid w:val="008E3450"/>
    <w:rsid w:val="008E39CC"/>
    <w:rsid w:val="008E402B"/>
    <w:rsid w:val="008E6002"/>
    <w:rsid w:val="008E61DA"/>
    <w:rsid w:val="008F077B"/>
    <w:rsid w:val="008F2B15"/>
    <w:rsid w:val="008F467E"/>
    <w:rsid w:val="008F4DE4"/>
    <w:rsid w:val="008F4E20"/>
    <w:rsid w:val="008F6249"/>
    <w:rsid w:val="008F7A76"/>
    <w:rsid w:val="009046E2"/>
    <w:rsid w:val="00904ADC"/>
    <w:rsid w:val="00907837"/>
    <w:rsid w:val="00911799"/>
    <w:rsid w:val="00911C8B"/>
    <w:rsid w:val="00913C89"/>
    <w:rsid w:val="00914C01"/>
    <w:rsid w:val="00915926"/>
    <w:rsid w:val="00915C7C"/>
    <w:rsid w:val="0091653E"/>
    <w:rsid w:val="0091760C"/>
    <w:rsid w:val="009215DA"/>
    <w:rsid w:val="00921B72"/>
    <w:rsid w:val="009241B7"/>
    <w:rsid w:val="00924570"/>
    <w:rsid w:val="00926AF6"/>
    <w:rsid w:val="0093180B"/>
    <w:rsid w:val="00932963"/>
    <w:rsid w:val="00932D33"/>
    <w:rsid w:val="00933051"/>
    <w:rsid w:val="00933C61"/>
    <w:rsid w:val="00934E8B"/>
    <w:rsid w:val="009351C4"/>
    <w:rsid w:val="00937D1D"/>
    <w:rsid w:val="00940879"/>
    <w:rsid w:val="00941F31"/>
    <w:rsid w:val="00943362"/>
    <w:rsid w:val="009443C4"/>
    <w:rsid w:val="00945D62"/>
    <w:rsid w:val="00945EA1"/>
    <w:rsid w:val="00946611"/>
    <w:rsid w:val="00946CFE"/>
    <w:rsid w:val="00951470"/>
    <w:rsid w:val="009517ED"/>
    <w:rsid w:val="009519FD"/>
    <w:rsid w:val="00952118"/>
    <w:rsid w:val="00952F5C"/>
    <w:rsid w:val="009557C6"/>
    <w:rsid w:val="00960E27"/>
    <w:rsid w:val="00962CC4"/>
    <w:rsid w:val="0096457D"/>
    <w:rsid w:val="009655A9"/>
    <w:rsid w:val="00967229"/>
    <w:rsid w:val="0096798B"/>
    <w:rsid w:val="00967D3E"/>
    <w:rsid w:val="00972280"/>
    <w:rsid w:val="00973201"/>
    <w:rsid w:val="00982156"/>
    <w:rsid w:val="00984C52"/>
    <w:rsid w:val="00985674"/>
    <w:rsid w:val="009857F6"/>
    <w:rsid w:val="00985B50"/>
    <w:rsid w:val="00985BA5"/>
    <w:rsid w:val="0098641A"/>
    <w:rsid w:val="00987124"/>
    <w:rsid w:val="00987326"/>
    <w:rsid w:val="0098738B"/>
    <w:rsid w:val="0099066F"/>
    <w:rsid w:val="00992C14"/>
    <w:rsid w:val="00993D18"/>
    <w:rsid w:val="00994EC4"/>
    <w:rsid w:val="00994ED1"/>
    <w:rsid w:val="00996583"/>
    <w:rsid w:val="00996949"/>
    <w:rsid w:val="009A3463"/>
    <w:rsid w:val="009A3A73"/>
    <w:rsid w:val="009A6BEF"/>
    <w:rsid w:val="009A71A8"/>
    <w:rsid w:val="009B0D9A"/>
    <w:rsid w:val="009B4BB6"/>
    <w:rsid w:val="009B5190"/>
    <w:rsid w:val="009B66CD"/>
    <w:rsid w:val="009B6B5C"/>
    <w:rsid w:val="009B6C33"/>
    <w:rsid w:val="009B6C95"/>
    <w:rsid w:val="009B6E9C"/>
    <w:rsid w:val="009B6F1A"/>
    <w:rsid w:val="009C21B7"/>
    <w:rsid w:val="009C3345"/>
    <w:rsid w:val="009C3889"/>
    <w:rsid w:val="009C3C14"/>
    <w:rsid w:val="009C4508"/>
    <w:rsid w:val="009C6F88"/>
    <w:rsid w:val="009C70A1"/>
    <w:rsid w:val="009C73A6"/>
    <w:rsid w:val="009D0BBC"/>
    <w:rsid w:val="009D1700"/>
    <w:rsid w:val="009D1C0A"/>
    <w:rsid w:val="009D3AB4"/>
    <w:rsid w:val="009D7030"/>
    <w:rsid w:val="009E313B"/>
    <w:rsid w:val="009E39B7"/>
    <w:rsid w:val="009E5037"/>
    <w:rsid w:val="009E514C"/>
    <w:rsid w:val="009E5E67"/>
    <w:rsid w:val="009E66E6"/>
    <w:rsid w:val="009E7901"/>
    <w:rsid w:val="009E7941"/>
    <w:rsid w:val="009E7F45"/>
    <w:rsid w:val="009F2360"/>
    <w:rsid w:val="009F295D"/>
    <w:rsid w:val="00A00DA1"/>
    <w:rsid w:val="00A012B4"/>
    <w:rsid w:val="00A021F0"/>
    <w:rsid w:val="00A0289B"/>
    <w:rsid w:val="00A03423"/>
    <w:rsid w:val="00A06109"/>
    <w:rsid w:val="00A10F25"/>
    <w:rsid w:val="00A10FCD"/>
    <w:rsid w:val="00A1149F"/>
    <w:rsid w:val="00A14E86"/>
    <w:rsid w:val="00A16968"/>
    <w:rsid w:val="00A226F7"/>
    <w:rsid w:val="00A237A8"/>
    <w:rsid w:val="00A243A6"/>
    <w:rsid w:val="00A24A3D"/>
    <w:rsid w:val="00A25AE7"/>
    <w:rsid w:val="00A25D7B"/>
    <w:rsid w:val="00A26252"/>
    <w:rsid w:val="00A263CC"/>
    <w:rsid w:val="00A269C1"/>
    <w:rsid w:val="00A275E8"/>
    <w:rsid w:val="00A3026D"/>
    <w:rsid w:val="00A30C2C"/>
    <w:rsid w:val="00A329C1"/>
    <w:rsid w:val="00A32A01"/>
    <w:rsid w:val="00A3481A"/>
    <w:rsid w:val="00A400E3"/>
    <w:rsid w:val="00A456B4"/>
    <w:rsid w:val="00A5014A"/>
    <w:rsid w:val="00A512C1"/>
    <w:rsid w:val="00A55FF0"/>
    <w:rsid w:val="00A604EA"/>
    <w:rsid w:val="00A60DFD"/>
    <w:rsid w:val="00A6162A"/>
    <w:rsid w:val="00A62352"/>
    <w:rsid w:val="00A62C14"/>
    <w:rsid w:val="00A6683A"/>
    <w:rsid w:val="00A71608"/>
    <w:rsid w:val="00A71A7E"/>
    <w:rsid w:val="00A73DCC"/>
    <w:rsid w:val="00A759E3"/>
    <w:rsid w:val="00A77640"/>
    <w:rsid w:val="00A77A85"/>
    <w:rsid w:val="00A77DA4"/>
    <w:rsid w:val="00A80D9C"/>
    <w:rsid w:val="00A81C8C"/>
    <w:rsid w:val="00A8201C"/>
    <w:rsid w:val="00A82CEC"/>
    <w:rsid w:val="00A83ADC"/>
    <w:rsid w:val="00A84C18"/>
    <w:rsid w:val="00A86782"/>
    <w:rsid w:val="00A86C28"/>
    <w:rsid w:val="00A90471"/>
    <w:rsid w:val="00A92DCE"/>
    <w:rsid w:val="00A95491"/>
    <w:rsid w:val="00A9621E"/>
    <w:rsid w:val="00AA04EF"/>
    <w:rsid w:val="00AA1114"/>
    <w:rsid w:val="00AA1EE4"/>
    <w:rsid w:val="00AA4D91"/>
    <w:rsid w:val="00AA7CF6"/>
    <w:rsid w:val="00AB2269"/>
    <w:rsid w:val="00AB51AD"/>
    <w:rsid w:val="00AB52D1"/>
    <w:rsid w:val="00AB5AE5"/>
    <w:rsid w:val="00AB7679"/>
    <w:rsid w:val="00AB78A5"/>
    <w:rsid w:val="00AC05B4"/>
    <w:rsid w:val="00AC0C2B"/>
    <w:rsid w:val="00AC1C86"/>
    <w:rsid w:val="00AC24EE"/>
    <w:rsid w:val="00AC2C0A"/>
    <w:rsid w:val="00AC2C1B"/>
    <w:rsid w:val="00AC2C7F"/>
    <w:rsid w:val="00AC5C83"/>
    <w:rsid w:val="00AC5D5C"/>
    <w:rsid w:val="00AC666F"/>
    <w:rsid w:val="00AC6959"/>
    <w:rsid w:val="00AC6BAD"/>
    <w:rsid w:val="00AD05BF"/>
    <w:rsid w:val="00AD0A44"/>
    <w:rsid w:val="00AD19A7"/>
    <w:rsid w:val="00AD1D41"/>
    <w:rsid w:val="00AD475A"/>
    <w:rsid w:val="00AD5377"/>
    <w:rsid w:val="00AD57F4"/>
    <w:rsid w:val="00AD7ADB"/>
    <w:rsid w:val="00AE0464"/>
    <w:rsid w:val="00AE1E5E"/>
    <w:rsid w:val="00AE34B5"/>
    <w:rsid w:val="00AE5FCE"/>
    <w:rsid w:val="00AE65AF"/>
    <w:rsid w:val="00AE6E71"/>
    <w:rsid w:val="00AE7249"/>
    <w:rsid w:val="00AE7D0C"/>
    <w:rsid w:val="00AF08B6"/>
    <w:rsid w:val="00AF19D9"/>
    <w:rsid w:val="00AF3C19"/>
    <w:rsid w:val="00AF5F34"/>
    <w:rsid w:val="00AF62E9"/>
    <w:rsid w:val="00AF6552"/>
    <w:rsid w:val="00AF6763"/>
    <w:rsid w:val="00AF7CDC"/>
    <w:rsid w:val="00B06B17"/>
    <w:rsid w:val="00B0708B"/>
    <w:rsid w:val="00B111B5"/>
    <w:rsid w:val="00B11E56"/>
    <w:rsid w:val="00B14508"/>
    <w:rsid w:val="00B151F5"/>
    <w:rsid w:val="00B15995"/>
    <w:rsid w:val="00B17167"/>
    <w:rsid w:val="00B2046D"/>
    <w:rsid w:val="00B20815"/>
    <w:rsid w:val="00B22810"/>
    <w:rsid w:val="00B24AF3"/>
    <w:rsid w:val="00B24D98"/>
    <w:rsid w:val="00B25DD1"/>
    <w:rsid w:val="00B3057A"/>
    <w:rsid w:val="00B30CA1"/>
    <w:rsid w:val="00B31CB0"/>
    <w:rsid w:val="00B323F2"/>
    <w:rsid w:val="00B32649"/>
    <w:rsid w:val="00B3482B"/>
    <w:rsid w:val="00B3792B"/>
    <w:rsid w:val="00B404F2"/>
    <w:rsid w:val="00B41455"/>
    <w:rsid w:val="00B4172F"/>
    <w:rsid w:val="00B432BB"/>
    <w:rsid w:val="00B43E20"/>
    <w:rsid w:val="00B44B2A"/>
    <w:rsid w:val="00B44C7F"/>
    <w:rsid w:val="00B526CC"/>
    <w:rsid w:val="00B57141"/>
    <w:rsid w:val="00B60182"/>
    <w:rsid w:val="00B60254"/>
    <w:rsid w:val="00B615E3"/>
    <w:rsid w:val="00B624F1"/>
    <w:rsid w:val="00B6319F"/>
    <w:rsid w:val="00B63251"/>
    <w:rsid w:val="00B65DA3"/>
    <w:rsid w:val="00B678FF"/>
    <w:rsid w:val="00B70AA2"/>
    <w:rsid w:val="00B70BC9"/>
    <w:rsid w:val="00B71A12"/>
    <w:rsid w:val="00B746CC"/>
    <w:rsid w:val="00B76ED9"/>
    <w:rsid w:val="00B774DF"/>
    <w:rsid w:val="00B812B9"/>
    <w:rsid w:val="00B83DB8"/>
    <w:rsid w:val="00B865EB"/>
    <w:rsid w:val="00B8757F"/>
    <w:rsid w:val="00B90517"/>
    <w:rsid w:val="00B90825"/>
    <w:rsid w:val="00B91713"/>
    <w:rsid w:val="00B942E1"/>
    <w:rsid w:val="00B951B6"/>
    <w:rsid w:val="00B967AC"/>
    <w:rsid w:val="00B96ADE"/>
    <w:rsid w:val="00B96B38"/>
    <w:rsid w:val="00BA1128"/>
    <w:rsid w:val="00BA1A4C"/>
    <w:rsid w:val="00BA267C"/>
    <w:rsid w:val="00BA3FA6"/>
    <w:rsid w:val="00BB171C"/>
    <w:rsid w:val="00BB3C35"/>
    <w:rsid w:val="00BB3DFD"/>
    <w:rsid w:val="00BB4641"/>
    <w:rsid w:val="00BB5220"/>
    <w:rsid w:val="00BB61B3"/>
    <w:rsid w:val="00BB7A9D"/>
    <w:rsid w:val="00BB7B76"/>
    <w:rsid w:val="00BC3022"/>
    <w:rsid w:val="00BC4836"/>
    <w:rsid w:val="00BC5376"/>
    <w:rsid w:val="00BC5F88"/>
    <w:rsid w:val="00BD4809"/>
    <w:rsid w:val="00BD5713"/>
    <w:rsid w:val="00BD5970"/>
    <w:rsid w:val="00BD61D0"/>
    <w:rsid w:val="00BD7778"/>
    <w:rsid w:val="00BE0CC3"/>
    <w:rsid w:val="00BE18C9"/>
    <w:rsid w:val="00BE2CD3"/>
    <w:rsid w:val="00BE36A7"/>
    <w:rsid w:val="00BE46E3"/>
    <w:rsid w:val="00BE4743"/>
    <w:rsid w:val="00BF21FF"/>
    <w:rsid w:val="00BF31AD"/>
    <w:rsid w:val="00BF690E"/>
    <w:rsid w:val="00BF6C8D"/>
    <w:rsid w:val="00C00710"/>
    <w:rsid w:val="00C00F30"/>
    <w:rsid w:val="00C0465A"/>
    <w:rsid w:val="00C07AB5"/>
    <w:rsid w:val="00C10A90"/>
    <w:rsid w:val="00C113CB"/>
    <w:rsid w:val="00C1162F"/>
    <w:rsid w:val="00C1301B"/>
    <w:rsid w:val="00C14FDD"/>
    <w:rsid w:val="00C15F63"/>
    <w:rsid w:val="00C1700F"/>
    <w:rsid w:val="00C21CF5"/>
    <w:rsid w:val="00C2708E"/>
    <w:rsid w:val="00C34435"/>
    <w:rsid w:val="00C349A6"/>
    <w:rsid w:val="00C35732"/>
    <w:rsid w:val="00C44A6B"/>
    <w:rsid w:val="00C504D7"/>
    <w:rsid w:val="00C51EC1"/>
    <w:rsid w:val="00C53EEB"/>
    <w:rsid w:val="00C54E97"/>
    <w:rsid w:val="00C55EB7"/>
    <w:rsid w:val="00C55F2C"/>
    <w:rsid w:val="00C6332D"/>
    <w:rsid w:val="00C63492"/>
    <w:rsid w:val="00C648DE"/>
    <w:rsid w:val="00C6504A"/>
    <w:rsid w:val="00C65178"/>
    <w:rsid w:val="00C65D4B"/>
    <w:rsid w:val="00C72DB4"/>
    <w:rsid w:val="00C770BA"/>
    <w:rsid w:val="00C773E5"/>
    <w:rsid w:val="00C81DBB"/>
    <w:rsid w:val="00C837CE"/>
    <w:rsid w:val="00C84C29"/>
    <w:rsid w:val="00C857C8"/>
    <w:rsid w:val="00C865AB"/>
    <w:rsid w:val="00C86ECD"/>
    <w:rsid w:val="00C86FF7"/>
    <w:rsid w:val="00C87A29"/>
    <w:rsid w:val="00C912A4"/>
    <w:rsid w:val="00C919A6"/>
    <w:rsid w:val="00C93186"/>
    <w:rsid w:val="00C968E3"/>
    <w:rsid w:val="00CA070C"/>
    <w:rsid w:val="00CA072F"/>
    <w:rsid w:val="00CA07B4"/>
    <w:rsid w:val="00CA2B58"/>
    <w:rsid w:val="00CA3464"/>
    <w:rsid w:val="00CA3E05"/>
    <w:rsid w:val="00CA47AF"/>
    <w:rsid w:val="00CA4FE0"/>
    <w:rsid w:val="00CA5736"/>
    <w:rsid w:val="00CA7012"/>
    <w:rsid w:val="00CB04D1"/>
    <w:rsid w:val="00CB07F3"/>
    <w:rsid w:val="00CB0E07"/>
    <w:rsid w:val="00CB13A5"/>
    <w:rsid w:val="00CB1E96"/>
    <w:rsid w:val="00CB23C9"/>
    <w:rsid w:val="00CB2E66"/>
    <w:rsid w:val="00CB66D1"/>
    <w:rsid w:val="00CC0FDA"/>
    <w:rsid w:val="00CC2B6C"/>
    <w:rsid w:val="00CC454D"/>
    <w:rsid w:val="00CC58C7"/>
    <w:rsid w:val="00CC7EFD"/>
    <w:rsid w:val="00CD013E"/>
    <w:rsid w:val="00CD525C"/>
    <w:rsid w:val="00CD5C27"/>
    <w:rsid w:val="00CD6F8A"/>
    <w:rsid w:val="00CD77B6"/>
    <w:rsid w:val="00CD7C48"/>
    <w:rsid w:val="00CE3146"/>
    <w:rsid w:val="00CE44C8"/>
    <w:rsid w:val="00CE7F51"/>
    <w:rsid w:val="00CF09D6"/>
    <w:rsid w:val="00CF2999"/>
    <w:rsid w:val="00CF349A"/>
    <w:rsid w:val="00CF3F63"/>
    <w:rsid w:val="00CF54DA"/>
    <w:rsid w:val="00CF560B"/>
    <w:rsid w:val="00CF5B64"/>
    <w:rsid w:val="00CF6ABD"/>
    <w:rsid w:val="00CF78AB"/>
    <w:rsid w:val="00D009B1"/>
    <w:rsid w:val="00D05432"/>
    <w:rsid w:val="00D062E5"/>
    <w:rsid w:val="00D073CB"/>
    <w:rsid w:val="00D07BE6"/>
    <w:rsid w:val="00D07E95"/>
    <w:rsid w:val="00D121CA"/>
    <w:rsid w:val="00D14414"/>
    <w:rsid w:val="00D15394"/>
    <w:rsid w:val="00D15B77"/>
    <w:rsid w:val="00D174BA"/>
    <w:rsid w:val="00D17EB9"/>
    <w:rsid w:val="00D2000C"/>
    <w:rsid w:val="00D201C6"/>
    <w:rsid w:val="00D210DF"/>
    <w:rsid w:val="00D212AD"/>
    <w:rsid w:val="00D21491"/>
    <w:rsid w:val="00D22888"/>
    <w:rsid w:val="00D23A21"/>
    <w:rsid w:val="00D25887"/>
    <w:rsid w:val="00D26785"/>
    <w:rsid w:val="00D26846"/>
    <w:rsid w:val="00D268F2"/>
    <w:rsid w:val="00D27C29"/>
    <w:rsid w:val="00D3193F"/>
    <w:rsid w:val="00D325C6"/>
    <w:rsid w:val="00D32FE6"/>
    <w:rsid w:val="00D3672F"/>
    <w:rsid w:val="00D37FFE"/>
    <w:rsid w:val="00D41379"/>
    <w:rsid w:val="00D41AEF"/>
    <w:rsid w:val="00D41F12"/>
    <w:rsid w:val="00D45C87"/>
    <w:rsid w:val="00D45FB8"/>
    <w:rsid w:val="00D50CEB"/>
    <w:rsid w:val="00D50EB6"/>
    <w:rsid w:val="00D53505"/>
    <w:rsid w:val="00D53A68"/>
    <w:rsid w:val="00D53CB5"/>
    <w:rsid w:val="00D545E6"/>
    <w:rsid w:val="00D567D1"/>
    <w:rsid w:val="00D61622"/>
    <w:rsid w:val="00D61974"/>
    <w:rsid w:val="00D61DEC"/>
    <w:rsid w:val="00D62B3A"/>
    <w:rsid w:val="00D6408B"/>
    <w:rsid w:val="00D6442C"/>
    <w:rsid w:val="00D65A06"/>
    <w:rsid w:val="00D65C4E"/>
    <w:rsid w:val="00D660B1"/>
    <w:rsid w:val="00D70527"/>
    <w:rsid w:val="00D71ED0"/>
    <w:rsid w:val="00D7246E"/>
    <w:rsid w:val="00D72B20"/>
    <w:rsid w:val="00D73DE3"/>
    <w:rsid w:val="00D741D8"/>
    <w:rsid w:val="00D74D14"/>
    <w:rsid w:val="00D76CCF"/>
    <w:rsid w:val="00D77D30"/>
    <w:rsid w:val="00D81A10"/>
    <w:rsid w:val="00D822EC"/>
    <w:rsid w:val="00D82776"/>
    <w:rsid w:val="00D8464F"/>
    <w:rsid w:val="00D85599"/>
    <w:rsid w:val="00D86AD5"/>
    <w:rsid w:val="00D87EB8"/>
    <w:rsid w:val="00D90B00"/>
    <w:rsid w:val="00D91945"/>
    <w:rsid w:val="00D9371B"/>
    <w:rsid w:val="00D93C14"/>
    <w:rsid w:val="00D93CD1"/>
    <w:rsid w:val="00D947B9"/>
    <w:rsid w:val="00D9548B"/>
    <w:rsid w:val="00D957AB"/>
    <w:rsid w:val="00D96B69"/>
    <w:rsid w:val="00D96F9E"/>
    <w:rsid w:val="00D97C28"/>
    <w:rsid w:val="00D97FF1"/>
    <w:rsid w:val="00DA0B0C"/>
    <w:rsid w:val="00DA1987"/>
    <w:rsid w:val="00DA1A9C"/>
    <w:rsid w:val="00DA201C"/>
    <w:rsid w:val="00DA3BAD"/>
    <w:rsid w:val="00DA3FF1"/>
    <w:rsid w:val="00DA5557"/>
    <w:rsid w:val="00DB4BA8"/>
    <w:rsid w:val="00DB588C"/>
    <w:rsid w:val="00DB5DF3"/>
    <w:rsid w:val="00DB5FDE"/>
    <w:rsid w:val="00DB6B2F"/>
    <w:rsid w:val="00DB7E49"/>
    <w:rsid w:val="00DC0F42"/>
    <w:rsid w:val="00DC28E9"/>
    <w:rsid w:val="00DC2931"/>
    <w:rsid w:val="00DC4C65"/>
    <w:rsid w:val="00DC66BA"/>
    <w:rsid w:val="00DC7D25"/>
    <w:rsid w:val="00DD089C"/>
    <w:rsid w:val="00DD2FAF"/>
    <w:rsid w:val="00DD4F04"/>
    <w:rsid w:val="00DD57C9"/>
    <w:rsid w:val="00DD6CE9"/>
    <w:rsid w:val="00DD7C19"/>
    <w:rsid w:val="00DE0193"/>
    <w:rsid w:val="00DE06EC"/>
    <w:rsid w:val="00DE0BA0"/>
    <w:rsid w:val="00DE1F4A"/>
    <w:rsid w:val="00DE45D1"/>
    <w:rsid w:val="00DE48A5"/>
    <w:rsid w:val="00DE66FA"/>
    <w:rsid w:val="00DE6AE7"/>
    <w:rsid w:val="00DF0CE4"/>
    <w:rsid w:val="00DF1D88"/>
    <w:rsid w:val="00DF28B3"/>
    <w:rsid w:val="00DF5257"/>
    <w:rsid w:val="00E02AD2"/>
    <w:rsid w:val="00E03725"/>
    <w:rsid w:val="00E03D05"/>
    <w:rsid w:val="00E04D74"/>
    <w:rsid w:val="00E070AF"/>
    <w:rsid w:val="00E1134F"/>
    <w:rsid w:val="00E129A9"/>
    <w:rsid w:val="00E14978"/>
    <w:rsid w:val="00E14F60"/>
    <w:rsid w:val="00E163B2"/>
    <w:rsid w:val="00E16813"/>
    <w:rsid w:val="00E16BC4"/>
    <w:rsid w:val="00E22D94"/>
    <w:rsid w:val="00E24B06"/>
    <w:rsid w:val="00E2729E"/>
    <w:rsid w:val="00E30D37"/>
    <w:rsid w:val="00E31B76"/>
    <w:rsid w:val="00E32B26"/>
    <w:rsid w:val="00E33353"/>
    <w:rsid w:val="00E3356F"/>
    <w:rsid w:val="00E33A99"/>
    <w:rsid w:val="00E33C27"/>
    <w:rsid w:val="00E34B0D"/>
    <w:rsid w:val="00E34FCD"/>
    <w:rsid w:val="00E369BE"/>
    <w:rsid w:val="00E36BA5"/>
    <w:rsid w:val="00E44B56"/>
    <w:rsid w:val="00E45B7D"/>
    <w:rsid w:val="00E47B1F"/>
    <w:rsid w:val="00E502F7"/>
    <w:rsid w:val="00E504EA"/>
    <w:rsid w:val="00E509AA"/>
    <w:rsid w:val="00E52FF9"/>
    <w:rsid w:val="00E531BB"/>
    <w:rsid w:val="00E53AEF"/>
    <w:rsid w:val="00E54572"/>
    <w:rsid w:val="00E56438"/>
    <w:rsid w:val="00E56A6F"/>
    <w:rsid w:val="00E56B13"/>
    <w:rsid w:val="00E570DE"/>
    <w:rsid w:val="00E571C8"/>
    <w:rsid w:val="00E67285"/>
    <w:rsid w:val="00E672D1"/>
    <w:rsid w:val="00E67470"/>
    <w:rsid w:val="00E67922"/>
    <w:rsid w:val="00E70938"/>
    <w:rsid w:val="00E74012"/>
    <w:rsid w:val="00E756D3"/>
    <w:rsid w:val="00E76285"/>
    <w:rsid w:val="00E816DD"/>
    <w:rsid w:val="00E8351E"/>
    <w:rsid w:val="00E83564"/>
    <w:rsid w:val="00E84DAF"/>
    <w:rsid w:val="00E8591D"/>
    <w:rsid w:val="00E86D3A"/>
    <w:rsid w:val="00E91597"/>
    <w:rsid w:val="00E92DC3"/>
    <w:rsid w:val="00E92F82"/>
    <w:rsid w:val="00E936D0"/>
    <w:rsid w:val="00E936D7"/>
    <w:rsid w:val="00E938CF"/>
    <w:rsid w:val="00E943DF"/>
    <w:rsid w:val="00E95023"/>
    <w:rsid w:val="00E97D09"/>
    <w:rsid w:val="00EA0D29"/>
    <w:rsid w:val="00EA1761"/>
    <w:rsid w:val="00EA1F44"/>
    <w:rsid w:val="00EA2D5C"/>
    <w:rsid w:val="00EA3A53"/>
    <w:rsid w:val="00EA4746"/>
    <w:rsid w:val="00EA6157"/>
    <w:rsid w:val="00EB0483"/>
    <w:rsid w:val="00EB2DDB"/>
    <w:rsid w:val="00EB4AB1"/>
    <w:rsid w:val="00EB518D"/>
    <w:rsid w:val="00EB5A8C"/>
    <w:rsid w:val="00EB6FEC"/>
    <w:rsid w:val="00EB76BA"/>
    <w:rsid w:val="00EC1995"/>
    <w:rsid w:val="00EC32B8"/>
    <w:rsid w:val="00EC3470"/>
    <w:rsid w:val="00EC45C6"/>
    <w:rsid w:val="00EC74A9"/>
    <w:rsid w:val="00ED153C"/>
    <w:rsid w:val="00ED2A9F"/>
    <w:rsid w:val="00ED561F"/>
    <w:rsid w:val="00ED56D8"/>
    <w:rsid w:val="00ED586A"/>
    <w:rsid w:val="00ED6558"/>
    <w:rsid w:val="00ED734C"/>
    <w:rsid w:val="00EE04F5"/>
    <w:rsid w:val="00EE0CCC"/>
    <w:rsid w:val="00EE10FD"/>
    <w:rsid w:val="00EE1E59"/>
    <w:rsid w:val="00EE4BA5"/>
    <w:rsid w:val="00EE4E0F"/>
    <w:rsid w:val="00EE63C3"/>
    <w:rsid w:val="00EE657B"/>
    <w:rsid w:val="00EE7FD2"/>
    <w:rsid w:val="00EF2409"/>
    <w:rsid w:val="00EF2741"/>
    <w:rsid w:val="00EF275A"/>
    <w:rsid w:val="00EF2C1B"/>
    <w:rsid w:val="00EF36F2"/>
    <w:rsid w:val="00EF4B02"/>
    <w:rsid w:val="00EF54B6"/>
    <w:rsid w:val="00EF6385"/>
    <w:rsid w:val="00EF7C28"/>
    <w:rsid w:val="00F00315"/>
    <w:rsid w:val="00F00BF4"/>
    <w:rsid w:val="00F025B5"/>
    <w:rsid w:val="00F02CE4"/>
    <w:rsid w:val="00F02E98"/>
    <w:rsid w:val="00F04879"/>
    <w:rsid w:val="00F0636F"/>
    <w:rsid w:val="00F103A6"/>
    <w:rsid w:val="00F10791"/>
    <w:rsid w:val="00F12197"/>
    <w:rsid w:val="00F14E07"/>
    <w:rsid w:val="00F15C6A"/>
    <w:rsid w:val="00F15E90"/>
    <w:rsid w:val="00F21E09"/>
    <w:rsid w:val="00F23E1F"/>
    <w:rsid w:val="00F241D4"/>
    <w:rsid w:val="00F25822"/>
    <w:rsid w:val="00F267E4"/>
    <w:rsid w:val="00F30332"/>
    <w:rsid w:val="00F31AC5"/>
    <w:rsid w:val="00F36E6A"/>
    <w:rsid w:val="00F37D72"/>
    <w:rsid w:val="00F4050E"/>
    <w:rsid w:val="00F42973"/>
    <w:rsid w:val="00F432E7"/>
    <w:rsid w:val="00F444B0"/>
    <w:rsid w:val="00F46BF8"/>
    <w:rsid w:val="00F5075E"/>
    <w:rsid w:val="00F52215"/>
    <w:rsid w:val="00F527DF"/>
    <w:rsid w:val="00F538AF"/>
    <w:rsid w:val="00F53D61"/>
    <w:rsid w:val="00F549F4"/>
    <w:rsid w:val="00F54FB5"/>
    <w:rsid w:val="00F559E2"/>
    <w:rsid w:val="00F55F56"/>
    <w:rsid w:val="00F573B5"/>
    <w:rsid w:val="00F63767"/>
    <w:rsid w:val="00F64566"/>
    <w:rsid w:val="00F653DB"/>
    <w:rsid w:val="00F65CF4"/>
    <w:rsid w:val="00F65EBE"/>
    <w:rsid w:val="00F66900"/>
    <w:rsid w:val="00F66B18"/>
    <w:rsid w:val="00F70BE5"/>
    <w:rsid w:val="00F75B1F"/>
    <w:rsid w:val="00F77812"/>
    <w:rsid w:val="00F8231F"/>
    <w:rsid w:val="00F84244"/>
    <w:rsid w:val="00F84C6D"/>
    <w:rsid w:val="00F85308"/>
    <w:rsid w:val="00F8562F"/>
    <w:rsid w:val="00F85E6C"/>
    <w:rsid w:val="00F86833"/>
    <w:rsid w:val="00F87CB9"/>
    <w:rsid w:val="00F905B6"/>
    <w:rsid w:val="00F90BEA"/>
    <w:rsid w:val="00F932F1"/>
    <w:rsid w:val="00F96D7E"/>
    <w:rsid w:val="00F97B4F"/>
    <w:rsid w:val="00FA0B0A"/>
    <w:rsid w:val="00FA0BEB"/>
    <w:rsid w:val="00FA28D8"/>
    <w:rsid w:val="00FA2A0E"/>
    <w:rsid w:val="00FA3783"/>
    <w:rsid w:val="00FA3D1E"/>
    <w:rsid w:val="00FA601C"/>
    <w:rsid w:val="00FB0EF7"/>
    <w:rsid w:val="00FB142F"/>
    <w:rsid w:val="00FB1F12"/>
    <w:rsid w:val="00FB222A"/>
    <w:rsid w:val="00FB4F8B"/>
    <w:rsid w:val="00FB51C5"/>
    <w:rsid w:val="00FC1CF7"/>
    <w:rsid w:val="00FC2121"/>
    <w:rsid w:val="00FC329A"/>
    <w:rsid w:val="00FC3D47"/>
    <w:rsid w:val="00FC4216"/>
    <w:rsid w:val="00FD18CD"/>
    <w:rsid w:val="00FD2E93"/>
    <w:rsid w:val="00FD4446"/>
    <w:rsid w:val="00FD5B58"/>
    <w:rsid w:val="00FD7FB4"/>
    <w:rsid w:val="00FE02B9"/>
    <w:rsid w:val="00FE173B"/>
    <w:rsid w:val="00FE4A65"/>
    <w:rsid w:val="00FE6739"/>
    <w:rsid w:val="00FE75D2"/>
    <w:rsid w:val="00FF08CF"/>
    <w:rsid w:val="00FF0AC9"/>
    <w:rsid w:val="00FF146F"/>
    <w:rsid w:val="00FF1D28"/>
    <w:rsid w:val="00FF46A1"/>
    <w:rsid w:val="00FF5424"/>
    <w:rsid w:val="00FF69D5"/>
    <w:rsid w:val="3CA01FD8"/>
    <w:rsid w:val="68F1A2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5018AF"/>
  <w15:chartTrackingRefBased/>
  <w15:docId w15:val="{AC3CBE1C-21E9-43B2-9538-C3E40F2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C252D" w:themeColor="text2"/>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1BB"/>
  </w:style>
  <w:style w:type="paragraph" w:styleId="Heading1">
    <w:name w:val="heading 1"/>
    <w:next w:val="BodyTextPostHead"/>
    <w:link w:val="Heading1Char"/>
    <w:uiPriority w:val="1"/>
    <w:qFormat/>
    <w:rsid w:val="000936E6"/>
    <w:pPr>
      <w:spacing w:line="240" w:lineRule="auto"/>
      <w:outlineLvl w:val="0"/>
    </w:pPr>
    <w:rPr>
      <w:rFonts w:asciiTheme="majorHAnsi" w:eastAsia="Perpetua" w:hAnsiTheme="majorHAnsi" w:cstheme="majorHAnsi"/>
      <w:b/>
      <w:bCs/>
      <w:color w:val="FFFFFF" w:themeColor="background1"/>
      <w:sz w:val="56"/>
      <w:szCs w:val="56"/>
    </w:rPr>
  </w:style>
  <w:style w:type="paragraph" w:styleId="Heading2">
    <w:name w:val="heading 2"/>
    <w:basedOn w:val="HeadingFont"/>
    <w:next w:val="Heading2BorderAfterPortrait"/>
    <w:link w:val="Heading2Char"/>
    <w:uiPriority w:val="9"/>
    <w:unhideWhenUsed/>
    <w:qFormat/>
    <w:rsid w:val="006D5F97"/>
    <w:pPr>
      <w:keepLines/>
      <w:numPr>
        <w:ilvl w:val="1"/>
      </w:numPr>
      <w:spacing w:before="360" w:line="240" w:lineRule="auto"/>
      <w:outlineLvl w:val="1"/>
    </w:pPr>
    <w:rPr>
      <w:rFonts w:eastAsiaTheme="majorEastAsia" w:cstheme="majorBidi"/>
      <w:b/>
      <w:color w:val="00507F" w:themeColor="accent1"/>
      <w:sz w:val="36"/>
    </w:rPr>
  </w:style>
  <w:style w:type="paragraph" w:styleId="Heading3">
    <w:name w:val="heading 3"/>
    <w:basedOn w:val="Heading2"/>
    <w:next w:val="BodyTextPostHead"/>
    <w:link w:val="Heading3Char"/>
    <w:uiPriority w:val="9"/>
    <w:unhideWhenUsed/>
    <w:qFormat/>
    <w:rsid w:val="0085652D"/>
    <w:pPr>
      <w:numPr>
        <w:ilvl w:val="2"/>
      </w:numPr>
      <w:spacing w:before="24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10"/>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10"/>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10"/>
      </w:numPr>
      <w:spacing w:before="40"/>
      <w:outlineLvl w:val="6"/>
    </w:pPr>
    <w:rPr>
      <w:rFonts w:asciiTheme="majorHAnsi" w:eastAsiaTheme="majorEastAsia" w:hAnsiTheme="majorHAnsi" w:cstheme="majorBidi"/>
      <w:i/>
      <w:iCs/>
      <w:color w:val="00273F"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BC"/>
    <w:pPr>
      <w:tabs>
        <w:tab w:val="center" w:pos="4680"/>
        <w:tab w:val="right" w:pos="9360"/>
      </w:tabs>
      <w:spacing w:line="240" w:lineRule="auto"/>
    </w:pPr>
  </w:style>
  <w:style w:type="character" w:customStyle="1" w:styleId="HeaderChar">
    <w:name w:val="Header Char"/>
    <w:basedOn w:val="DefaultParagraphFont"/>
    <w:link w:val="Header"/>
    <w:uiPriority w:val="99"/>
    <w:rsid w:val="009D0BBC"/>
  </w:style>
  <w:style w:type="paragraph" w:styleId="Footer">
    <w:name w:val="footer"/>
    <w:basedOn w:val="HeadingFont"/>
    <w:link w:val="FooterChar"/>
    <w:uiPriority w:val="99"/>
    <w:unhideWhenUsed/>
    <w:qFormat/>
    <w:rsid w:val="0085652D"/>
    <w:pPr>
      <w:keepNext w:val="0"/>
      <w:tabs>
        <w:tab w:val="center" w:pos="4680"/>
        <w:tab w:val="right" w:pos="9360"/>
      </w:tabs>
    </w:pPr>
  </w:style>
  <w:style w:type="character" w:customStyle="1" w:styleId="FooterChar">
    <w:name w:val="Footer Char"/>
    <w:basedOn w:val="DefaultParagraphFont"/>
    <w:link w:val="Footer"/>
    <w:uiPriority w:val="99"/>
    <w:rsid w:val="0085652D"/>
    <w:rPr>
      <w:rFonts w:asciiTheme="majorHAnsi" w:hAnsiTheme="majorHAnsi"/>
      <w:sz w:val="20"/>
    </w:rPr>
  </w:style>
  <w:style w:type="paragraph" w:styleId="BalloonText">
    <w:name w:val="Balloon Text"/>
    <w:basedOn w:val="BodyText"/>
    <w:link w:val="BalloonTextChar"/>
    <w:uiPriority w:val="99"/>
    <w:unhideWhenUsed/>
    <w:rsid w:val="0085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5652D"/>
    <w:rPr>
      <w:rFonts w:ascii="Segoe UI" w:eastAsia="Calibri" w:hAnsi="Segoe UI" w:cs="Segoe UI"/>
      <w:sz w:val="18"/>
      <w:szCs w:val="18"/>
    </w:rPr>
  </w:style>
  <w:style w:type="paragraph" w:customStyle="1" w:styleId="FooterDocTitle">
    <w:name w:val="Footer Doc Title"/>
    <w:basedOn w:val="Footer"/>
    <w:qFormat/>
    <w:rsid w:val="00EF7C28"/>
    <w:pPr>
      <w:pBdr>
        <w:top w:val="single" w:sz="8" w:space="10" w:color="009DD7" w:themeColor="accent2"/>
      </w:pBdr>
      <w:tabs>
        <w:tab w:val="left" w:pos="1080"/>
      </w:tabs>
      <w:spacing w:before="360"/>
    </w:pPr>
    <w:rPr>
      <w:color w:val="00507F" w:themeColor="accent1"/>
      <w:sz w:val="20"/>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00507F"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85652D"/>
    <w:rPr>
      <w:rFonts w:asciiTheme="majorHAnsi" w:eastAsia="Times New Roman" w:hAnsiTheme="majorHAnsi" w:cs="Times New Roman"/>
      <w:b/>
      <w:color w:val="00507F" w:themeColor="accent1"/>
      <w:sz w:val="28"/>
      <w:szCs w:val="26"/>
    </w:rPr>
  </w:style>
  <w:style w:type="paragraph" w:styleId="BodyText">
    <w:name w:val="Body Text"/>
    <w:aliases w:val="bt"/>
    <w:link w:val="BodyTextChar"/>
    <w:uiPriority w:val="1"/>
    <w:unhideWhenUsed/>
    <w:qFormat/>
    <w:rsid w:val="006D5F97"/>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D5F97"/>
    <w:rPr>
      <w:rFonts w:eastAsia="Calibri" w:cs="Times New Roman"/>
      <w:sz w:val="24"/>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D5F97"/>
    <w:rPr>
      <w:rFonts w:asciiTheme="majorHAnsi" w:eastAsiaTheme="majorEastAsia" w:hAnsiTheme="majorHAnsi" w:cstheme="majorBidi"/>
      <w:b/>
      <w:color w:val="00507F" w:themeColor="accent1"/>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00507F"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85652D"/>
    <w:pPr>
      <w:numPr>
        <w:numId w:val="3"/>
      </w:numPr>
    </w:pPr>
  </w:style>
  <w:style w:type="numbering" w:customStyle="1" w:styleId="ListBullets-Table11">
    <w:name w:val="_List Bullets-Table 11"/>
    <w:uiPriority w:val="99"/>
    <w:rsid w:val="0085652D"/>
    <w:pPr>
      <w:numPr>
        <w:numId w:val="5"/>
      </w:numPr>
    </w:pPr>
  </w:style>
  <w:style w:type="numbering" w:customStyle="1" w:styleId="ListOrdered-Body">
    <w:name w:val="_List Ordered-Body"/>
    <w:uiPriority w:val="99"/>
    <w:rsid w:val="0085652D"/>
    <w:pPr>
      <w:numPr>
        <w:numId w:val="6"/>
      </w:numPr>
    </w:pPr>
  </w:style>
  <w:style w:type="numbering" w:customStyle="1" w:styleId="ListOrdered-Table11">
    <w:name w:val="_List Ordered-Table 11"/>
    <w:uiPriority w:val="99"/>
    <w:rsid w:val="00E84DAF"/>
    <w:pPr>
      <w:numPr>
        <w:numId w:val="8"/>
      </w:numPr>
    </w:pPr>
  </w:style>
  <w:style w:type="paragraph" w:customStyle="1" w:styleId="Bullet1">
    <w:name w:val="Bullet 1"/>
    <w:basedOn w:val="BodyText"/>
    <w:uiPriority w:val="4"/>
    <w:qFormat/>
    <w:rsid w:val="0085652D"/>
    <w:pPr>
      <w:numPr>
        <w:numId w:val="1"/>
      </w:numPr>
      <w:spacing w:before="120"/>
    </w:pPr>
    <w:rPr>
      <w:rFonts w:eastAsia="Times New Roman"/>
    </w:rPr>
  </w:style>
  <w:style w:type="paragraph" w:customStyle="1" w:styleId="Bullet2">
    <w:name w:val="Bullet 2"/>
    <w:basedOn w:val="BodyText"/>
    <w:uiPriority w:val="4"/>
    <w:qFormat/>
    <w:rsid w:val="0085652D"/>
    <w:pPr>
      <w:numPr>
        <w:ilvl w:val="1"/>
        <w:numId w:val="1"/>
      </w:numPr>
      <w:spacing w:before="120"/>
    </w:pPr>
    <w:rPr>
      <w:rFonts w:eastAsia="Times New Roman"/>
    </w:rPr>
  </w:style>
  <w:style w:type="paragraph" w:customStyle="1" w:styleId="Bullet3">
    <w:name w:val="Bullet 3"/>
    <w:basedOn w:val="BodyText"/>
    <w:uiPriority w:val="4"/>
    <w:qFormat/>
    <w:rsid w:val="0085652D"/>
    <w:pPr>
      <w:numPr>
        <w:ilvl w:val="2"/>
        <w:numId w:val="1"/>
      </w:numPr>
      <w:spacing w:before="120"/>
    </w:pPr>
    <w:rPr>
      <w:rFonts w:eastAsiaTheme="minorEastAsia"/>
    </w:rPr>
  </w:style>
  <w:style w:type="paragraph" w:customStyle="1" w:styleId="NumberedList">
    <w:name w:val="Numbered List"/>
    <w:basedOn w:val="BodyText"/>
    <w:qFormat/>
    <w:rsid w:val="000F2437"/>
    <w:pPr>
      <w:numPr>
        <w:numId w:val="2"/>
      </w:numPr>
      <w:spacing w:before="120" w:after="0"/>
    </w:pPr>
    <w:rPr>
      <w:rFonts w:eastAsia="Times New Roman"/>
    </w:rPr>
  </w:style>
  <w:style w:type="paragraph" w:customStyle="1" w:styleId="Table11Bullet1">
    <w:name w:val="Table 11 Bullet 1"/>
    <w:basedOn w:val="Table11Basic"/>
    <w:qFormat/>
    <w:rsid w:val="0085652D"/>
    <w:pPr>
      <w:numPr>
        <w:numId w:val="12"/>
      </w:numPr>
    </w:pPr>
  </w:style>
  <w:style w:type="paragraph" w:customStyle="1" w:styleId="Table11Bullet2">
    <w:name w:val="Table 11 Bullet 2"/>
    <w:basedOn w:val="Table11Basic"/>
    <w:qFormat/>
    <w:rsid w:val="0085652D"/>
    <w:pPr>
      <w:numPr>
        <w:ilvl w:val="1"/>
        <w:numId w:val="12"/>
      </w:numPr>
    </w:pPr>
  </w:style>
  <w:style w:type="paragraph" w:customStyle="1" w:styleId="Table11Bullet3">
    <w:name w:val="Table 11 Bullet 3"/>
    <w:basedOn w:val="Table11Basic"/>
    <w:qFormat/>
    <w:rsid w:val="0085652D"/>
    <w:pPr>
      <w:numPr>
        <w:ilvl w:val="2"/>
        <w:numId w:val="12"/>
      </w:numPr>
    </w:pPr>
    <w:rPr>
      <w:rFonts w:eastAsia="Times New Roman"/>
    </w:rPr>
  </w:style>
  <w:style w:type="paragraph" w:customStyle="1" w:styleId="Table11Numbering">
    <w:name w:val="Table 11 Numbering"/>
    <w:basedOn w:val="Table11Basic"/>
    <w:qFormat/>
    <w:rsid w:val="00946611"/>
    <w:pPr>
      <w:numPr>
        <w:numId w:val="17"/>
      </w:numPr>
    </w:pPr>
  </w:style>
  <w:style w:type="paragraph" w:customStyle="1" w:styleId="Callout-InlineText">
    <w:name w:val="Callout-Inline Text"/>
    <w:basedOn w:val="BodyText"/>
    <w:next w:val="BodyText"/>
    <w:rsid w:val="00D14414"/>
    <w:pPr>
      <w:keepLines/>
      <w:pBdr>
        <w:top w:val="single" w:sz="12" w:space="4" w:color="C8D0D4" w:themeColor="accent6" w:themeShade="E6"/>
        <w:bottom w:val="single" w:sz="12" w:space="4" w:color="C8D0D4" w:themeColor="accent6" w:themeShade="E6"/>
      </w:pBdr>
      <w:spacing w:before="120" w:line="240" w:lineRule="auto"/>
      <w:ind w:left="360" w:right="360"/>
    </w:pPr>
    <w:rPr>
      <w:rFonts w:ascii="Arial Narrow" w:eastAsia="Times New Roman" w:hAnsi="Arial Narrow" w:cstheme="majorHAnsi"/>
      <w:iCs/>
      <w:color w:val="006E9F" w:themeColor="accent3"/>
    </w:rPr>
  </w:style>
  <w:style w:type="table" w:styleId="TableGrid">
    <w:name w:val="Table Grid"/>
    <w:basedOn w:val="TableNormal"/>
    <w:uiPriority w:val="39"/>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496239"/>
    <w:pPr>
      <w:spacing w:before="120" w:after="120"/>
    </w:pPr>
    <w:rPr>
      <w:rFonts w:ascii="Arial Narrow" w:hAnsi="Arial Narrow"/>
    </w:rPr>
    <w:tblPr>
      <w:tblCellMar>
        <w:left w:w="0" w:type="dxa"/>
        <w:right w:w="0" w:type="dxa"/>
      </w:tblCellMar>
    </w:tblPr>
    <w:tcPr>
      <w:shd w:val="clear" w:color="auto" w:fill="D1EEFC" w:themeFill="background2"/>
    </w:tcPr>
  </w:style>
  <w:style w:type="paragraph" w:customStyle="1" w:styleId="SidebarText">
    <w:name w:val="Sidebar Text"/>
    <w:basedOn w:val="BodyText"/>
    <w:qFormat/>
    <w:rsid w:val="00B70AA2"/>
    <w:pPr>
      <w:spacing w:before="120"/>
      <w:ind w:left="72" w:right="72"/>
    </w:pPr>
    <w:rPr>
      <w:rFonts w:ascii="Arial Narrow" w:hAnsi="Arial Narrow"/>
      <w:sz w:val="22"/>
      <w:szCs w:val="22"/>
    </w:rPr>
  </w:style>
  <w:style w:type="paragraph" w:customStyle="1" w:styleId="Table11Basic">
    <w:name w:val="Table 11 Basic"/>
    <w:basedOn w:val="HeadingFont"/>
    <w:qFormat/>
    <w:rsid w:val="0085652D"/>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264ACF"/>
    <w:pPr>
      <w:numPr>
        <w:numId w:val="4"/>
      </w:numPr>
    </w:pPr>
  </w:style>
  <w:style w:type="numbering" w:customStyle="1" w:styleId="ListOrdered-Table10">
    <w:name w:val="_List Ordered-Table 10"/>
    <w:uiPriority w:val="99"/>
    <w:rsid w:val="008D5632"/>
    <w:pPr>
      <w:numPr>
        <w:numId w:val="7"/>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0B2DD8"/>
    <w:pPr>
      <w:keepLines/>
      <w:spacing w:before="240" w:after="120"/>
    </w:pPr>
    <w:rPr>
      <w:rFonts w:eastAsia="Calibri" w:cs="Times New Roman"/>
      <w:b/>
      <w:iCs/>
      <w:szCs w:val="18"/>
    </w:rPr>
  </w:style>
  <w:style w:type="paragraph" w:customStyle="1" w:styleId="HeadingFont">
    <w:name w:val="Heading Font"/>
    <w:qFormat/>
    <w:rsid w:val="0085652D"/>
    <w:pPr>
      <w:keepNext/>
      <w:suppressAutoHyphens/>
    </w:pPr>
    <w:rPr>
      <w:rFonts w:asciiTheme="majorHAnsi" w:hAnsiTheme="majorHAnsi"/>
    </w:rPr>
  </w:style>
  <w:style w:type="character" w:customStyle="1" w:styleId="Heading1Char">
    <w:name w:val="Heading 1 Char"/>
    <w:basedOn w:val="DefaultParagraphFont"/>
    <w:link w:val="Heading1"/>
    <w:uiPriority w:val="1"/>
    <w:rsid w:val="000936E6"/>
    <w:rPr>
      <w:rFonts w:asciiTheme="majorHAnsi" w:eastAsia="Perpetua" w:hAnsiTheme="majorHAnsi" w:cstheme="majorHAnsi"/>
      <w:b/>
      <w:bCs/>
      <w:color w:val="FFFFFF" w:themeColor="background1"/>
      <w:sz w:val="56"/>
      <w:szCs w:val="56"/>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85652D"/>
    <w:pPr>
      <w:spacing w:line="20" w:lineRule="exact"/>
    </w:pPr>
    <w:rPr>
      <w:sz w:val="2"/>
      <w:szCs w:val="2"/>
    </w:rPr>
  </w:style>
  <w:style w:type="paragraph" w:customStyle="1" w:styleId="ExhibitTitle">
    <w:name w:val="Exhibit Title"/>
    <w:basedOn w:val="HeadingFont"/>
    <w:next w:val="FigurePlacement"/>
    <w:qFormat/>
    <w:rsid w:val="00306DAC"/>
    <w:pPr>
      <w:keepLines/>
      <w:spacing w:before="240" w:after="120"/>
    </w:pPr>
    <w:rPr>
      <w:rFonts w:eastAsia="Times New Roman" w:cs="Times"/>
      <w:b/>
      <w:iCs/>
      <w:color w:val="00507F" w:themeColor="accent1"/>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00507F"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00507F"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49134C"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0B2DD8"/>
    <w:rPr>
      <w:rFonts w:asciiTheme="majorHAnsi" w:eastAsia="Calibri" w:hAnsiTheme="majorHAnsi" w:cs="Times New Roman"/>
      <w:b/>
      <w:iCs/>
      <w:sz w:val="24"/>
      <w:szCs w:val="18"/>
    </w:rPr>
  </w:style>
  <w:style w:type="paragraph" w:customStyle="1" w:styleId="Heading2NoTOC">
    <w:name w:val="Heading 2 No TOC"/>
    <w:link w:val="Heading2NoTOCChar"/>
    <w:uiPriority w:val="9"/>
    <w:qFormat/>
    <w:rsid w:val="0085652D"/>
    <w:pPr>
      <w:keepNext/>
      <w:keepLines/>
      <w:spacing w:before="240" w:after="120" w:line="240" w:lineRule="auto"/>
    </w:pPr>
    <w:rPr>
      <w:rFonts w:asciiTheme="majorHAnsi" w:eastAsia="Times New Roman" w:hAnsiTheme="majorHAnsi" w:cs="Times New Roman"/>
      <w:b/>
      <w:bCs/>
      <w:color w:val="00507F" w:themeColor="accent1"/>
      <w:sz w:val="36"/>
      <w:szCs w:val="36"/>
    </w:rPr>
  </w:style>
  <w:style w:type="character" w:customStyle="1" w:styleId="Heading2NoTOCChar">
    <w:name w:val="Heading 2 No TOC Char"/>
    <w:basedOn w:val="DefaultParagraphFont"/>
    <w:link w:val="Heading2NoTOC"/>
    <w:uiPriority w:val="9"/>
    <w:rsid w:val="0085652D"/>
    <w:rPr>
      <w:rFonts w:asciiTheme="majorHAnsi" w:eastAsia="Times New Roman" w:hAnsiTheme="majorHAnsi" w:cs="Times New Roman"/>
      <w:b/>
      <w:bCs/>
      <w:color w:val="00507F" w:themeColor="accent1"/>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paragraph" w:customStyle="1" w:styleId="FigureTitle">
    <w:name w:val="Figure Title"/>
    <w:basedOn w:val="Caption"/>
    <w:qFormat/>
    <w:rsid w:val="0085652D"/>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DocumentTitle">
    <w:name w:val="_Table Style-Document Title"/>
    <w:basedOn w:val="TableNormal"/>
    <w:uiPriority w:val="99"/>
    <w:rsid w:val="00AB78A5"/>
    <w:pPr>
      <w:spacing w:line="240" w:lineRule="auto"/>
    </w:pPr>
    <w:tblPr>
      <w:tblCellMar>
        <w:top w:w="43" w:type="dxa"/>
        <w:left w:w="0" w:type="dxa"/>
        <w:bottom w:w="43" w:type="dxa"/>
        <w:right w:w="115" w:type="dxa"/>
      </w:tblCellMar>
    </w:tbl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00273F"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272727" w:themeColor="text1" w:themeTint="D8"/>
      <w:sz w:val="21"/>
      <w:szCs w:val="21"/>
    </w:rPr>
  </w:style>
  <w:style w:type="paragraph" w:customStyle="1" w:styleId="Heading2BorderAfterPortrait">
    <w:name w:val="Heading 2 Border After Portrait"/>
    <w:next w:val="BodyTextPostHead"/>
    <w:qFormat/>
    <w:rsid w:val="005057CE"/>
    <w:pPr>
      <w:keepNext/>
      <w:pBdr>
        <w:top w:val="single" w:sz="36" w:space="0" w:color="009DD7" w:themeColor="accent2"/>
      </w:pBdr>
      <w:spacing w:before="180"/>
      <w:ind w:right="9000"/>
    </w:pPr>
    <w:rPr>
      <w:rFonts w:eastAsia="Calibri" w:cs="Times New Roman"/>
      <w:sz w:val="12"/>
      <w:szCs w:val="12"/>
    </w:rPr>
  </w:style>
  <w:style w:type="paragraph" w:customStyle="1" w:styleId="SidebarHeading">
    <w:name w:val="Sidebar Heading"/>
    <w:basedOn w:val="SidebarText"/>
    <w:qFormat/>
    <w:rsid w:val="00B70AA2"/>
    <w:rPr>
      <w:b/>
      <w:bCs/>
      <w:color w:val="00507F" w:themeColor="accent1"/>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Heading2BorderAfterPortrait"/>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paragraph" w:customStyle="1" w:styleId="AuthorsOrganization">
    <w:name w:val="Author's Organization"/>
    <w:basedOn w:val="BodyText"/>
    <w:next w:val="Normal"/>
    <w:qFormat/>
    <w:rsid w:val="004C4C36"/>
    <w:pPr>
      <w:spacing w:before="0"/>
    </w:pPr>
    <w:rPr>
      <w:color w:val="FFFFFF" w:themeColor="background1"/>
    </w:rPr>
  </w:style>
  <w:style w:type="table" w:customStyle="1" w:styleId="TableStyle-ConclusionInfoBox">
    <w:name w:val="_Table Style-Conclusion/Info Box"/>
    <w:basedOn w:val="TableNormal"/>
    <w:uiPriority w:val="99"/>
    <w:rsid w:val="0086515C"/>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tblStylePr w:type="firstRow">
      <w:rPr>
        <w:color w:val="1C252D"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table" w:customStyle="1" w:styleId="TableStyle-AIR2021">
    <w:name w:val="__Table Style-AIR 2021"/>
    <w:basedOn w:val="TableNormal"/>
    <w:uiPriority w:val="99"/>
    <w:rsid w:val="005057CE"/>
    <w:pPr>
      <w:spacing w:line="240" w:lineRule="auto"/>
    </w:pPr>
    <w:tblPr>
      <w:tblStyleRowBandSize w:val="1"/>
      <w:tblStyleColBandSize w:val="1"/>
      <w:tblBorders>
        <w:bottom w:val="single" w:sz="6" w:space="0" w:color="00507F" w:themeColor="accent1"/>
        <w:insideH w:val="single" w:sz="8" w:space="0" w:color="D9D9D9"/>
        <w:insideV w:val="single" w:sz="8" w:space="0" w:color="D9D9D9"/>
      </w:tblBorders>
      <w:tblCellMar>
        <w:top w:w="43" w:type="dxa"/>
        <w:left w:w="115" w:type="dxa"/>
        <w:bottom w:w="43" w:type="dxa"/>
        <w:right w:w="115" w:type="dxa"/>
      </w:tblCellMar>
    </w:tblPr>
    <w:tblStylePr w:type="firstRow">
      <w:pPr>
        <w:jc w:val="center"/>
      </w:pPr>
      <w:rPr>
        <w:b w:val="0"/>
        <w:color w:val="FFFFFF" w:themeColor="background1"/>
      </w:rPr>
      <w:tblPr/>
      <w:tcPr>
        <w:tcBorders>
          <w:top w:val="single" w:sz="6" w:space="0" w:color="FFFFFF" w:themeColor="background1"/>
          <w:left w:val="nil"/>
          <w:bottom w:val="single" w:sz="36" w:space="0" w:color="009DD7" w:themeColor="accent2"/>
          <w:right w:val="nil"/>
          <w:insideH w:val="single" w:sz="6" w:space="0" w:color="FFFFFF" w:themeColor="background1"/>
          <w:insideV w:val="single" w:sz="6" w:space="0" w:color="FFFFFF" w:themeColor="background1"/>
          <w:tl2br w:val="nil"/>
          <w:tr2bl w:val="nil"/>
        </w:tcBorders>
        <w:shd w:val="clear" w:color="auto" w:fill="00507F" w:themeFill="accent1"/>
        <w:vAlign w:val="bottom"/>
      </w:tcPr>
    </w:tblStylePr>
    <w:tblStylePr w:type="band2Horz">
      <w:tblPr/>
      <w:tcPr>
        <w:shd w:val="clear" w:color="auto" w:fill="F3FBFF"/>
      </w:tcPr>
    </w:tblStylePr>
  </w:style>
  <w:style w:type="paragraph" w:customStyle="1" w:styleId="LastPageCopyright">
    <w:name w:val="Last Page Copyright"/>
    <w:qFormat/>
    <w:rsid w:val="005057CE"/>
    <w:pPr>
      <w:shd w:val="clear" w:color="auto" w:fill="00507F" w:themeFill="accent1"/>
      <w:spacing w:after="80" w:line="240" w:lineRule="auto"/>
    </w:pPr>
    <w:rPr>
      <w:rFonts w:asciiTheme="majorHAnsi" w:eastAsia="Calibri" w:hAnsi="Calibri"/>
      <w:color w:val="D1EEFC" w:themeColor="background2"/>
      <w:kern w:val="24"/>
      <w:sz w:val="13"/>
      <w:szCs w:val="14"/>
    </w:rPr>
  </w:style>
  <w:style w:type="paragraph" w:customStyle="1" w:styleId="LastPageTrademark">
    <w:name w:val="Last Page Trademark"/>
    <w:link w:val="LastPageTrademarkChar"/>
    <w:qFormat/>
    <w:rsid w:val="005057CE"/>
    <w:pPr>
      <w:shd w:val="clear" w:color="auto" w:fill="00507F" w:themeFill="accent1"/>
      <w:tabs>
        <w:tab w:val="right" w:pos="10080"/>
      </w:tabs>
      <w:spacing w:line="240" w:lineRule="auto"/>
    </w:pPr>
    <w:rPr>
      <w:rFonts w:ascii="Calibri" w:eastAsia="Calibri" w:hAnsi="Calibri"/>
      <w:color w:val="D1EEFC" w:themeColor="background2"/>
      <w:kern w:val="24"/>
      <w:sz w:val="13"/>
      <w:szCs w:val="13"/>
    </w:rPr>
  </w:style>
  <w:style w:type="paragraph" w:customStyle="1" w:styleId="LastPagePubID">
    <w:name w:val="Last Page PubID"/>
    <w:basedOn w:val="LastPageTrademark"/>
    <w:link w:val="LastPagePubIDChar"/>
    <w:qFormat/>
    <w:rsid w:val="005057CE"/>
    <w:pPr>
      <w:jc w:val="right"/>
    </w:pPr>
    <w:rPr>
      <w:position w:val="-12"/>
    </w:rPr>
  </w:style>
  <w:style w:type="paragraph" w:customStyle="1" w:styleId="LastPageAIRORG">
    <w:name w:val="Last Page AIR.ORG"/>
    <w:next w:val="LastPageTrademark"/>
    <w:qFormat/>
    <w:rsid w:val="005057CE"/>
    <w:pPr>
      <w:tabs>
        <w:tab w:val="right" w:pos="9696"/>
      </w:tabs>
      <w:spacing w:after="120" w:line="240" w:lineRule="auto"/>
      <w:ind w:right="360"/>
    </w:pPr>
    <w:rPr>
      <w:rFonts w:ascii="Calibri" w:eastAsia="Calibri" w:cstheme="minorHAnsi"/>
      <w:color w:val="FFFFFF" w:themeColor="background1"/>
      <w:sz w:val="20"/>
      <w:szCs w:val="20"/>
    </w:rPr>
  </w:style>
  <w:style w:type="character" w:customStyle="1" w:styleId="LastPageTrademarkChar">
    <w:name w:val="Last Page Trademark Char"/>
    <w:basedOn w:val="DefaultParagraphFont"/>
    <w:link w:val="LastPageTrademark"/>
    <w:rsid w:val="005057CE"/>
    <w:rPr>
      <w:rFonts w:ascii="Calibri" w:eastAsia="Calibri" w:hAnsi="Calibri"/>
      <w:color w:val="D1EEFC" w:themeColor="background2"/>
      <w:kern w:val="24"/>
      <w:sz w:val="13"/>
      <w:szCs w:val="13"/>
      <w:shd w:val="clear" w:color="auto" w:fill="00507F"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paragraph" w:customStyle="1" w:styleId="Heading1-ReportCover">
    <w:name w:val="Heading 1-Report Cover"/>
    <w:next w:val="BodyTextPostHead"/>
    <w:qFormat/>
    <w:rsid w:val="008D5632"/>
    <w:pPr>
      <w:keepNext/>
      <w:spacing w:before="5760"/>
    </w:pPr>
    <w:rPr>
      <w:rFonts w:asciiTheme="majorHAnsi" w:eastAsia="Perpetua" w:hAnsiTheme="majorHAnsi" w:cstheme="majorHAnsi"/>
      <w:b/>
      <w:bCs/>
      <w:color w:val="FFFFFF" w:themeColor="background1"/>
      <w:sz w:val="56"/>
      <w:szCs w:val="56"/>
    </w:rPr>
  </w:style>
  <w:style w:type="paragraph" w:customStyle="1" w:styleId="Heading1-Handout">
    <w:name w:val="Heading 1-Handout"/>
    <w:qFormat/>
    <w:rsid w:val="00B865EB"/>
    <w:rPr>
      <w:rFonts w:asciiTheme="majorHAnsi" w:eastAsia="Perpetua" w:hAnsiTheme="majorHAnsi" w:cstheme="majorHAnsi"/>
      <w:b/>
      <w:bCs/>
      <w:color w:val="FFFFFF" w:themeColor="background1"/>
      <w:sz w:val="56"/>
      <w:szCs w:val="56"/>
    </w:rPr>
  </w:style>
  <w:style w:type="paragraph" w:customStyle="1" w:styleId="Table10Basic">
    <w:name w:val="Table 10 Basic"/>
    <w:basedOn w:val="Table11Basic"/>
    <w:qFormat/>
    <w:rsid w:val="00264ACF"/>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264ACF"/>
    <w:pPr>
      <w:numPr>
        <w:numId w:val="11"/>
      </w:numPr>
    </w:pPr>
  </w:style>
  <w:style w:type="paragraph" w:customStyle="1" w:styleId="Table10Bullet2">
    <w:name w:val="Table 10 Bullet 2"/>
    <w:basedOn w:val="Table10Basic"/>
    <w:rsid w:val="00264ACF"/>
    <w:pPr>
      <w:numPr>
        <w:ilvl w:val="1"/>
        <w:numId w:val="11"/>
      </w:numPr>
    </w:pPr>
  </w:style>
  <w:style w:type="paragraph" w:customStyle="1" w:styleId="Table10Bullet3">
    <w:name w:val="Table 10 Bullet 3"/>
    <w:basedOn w:val="Table10Basic"/>
    <w:rsid w:val="00264ACF"/>
    <w:pPr>
      <w:numPr>
        <w:ilvl w:val="2"/>
        <w:numId w:val="11"/>
      </w:numPr>
    </w:pPr>
  </w:style>
  <w:style w:type="paragraph" w:customStyle="1" w:styleId="Table10Numbering">
    <w:name w:val="Table 10 Numbering"/>
    <w:basedOn w:val="Table10Basic"/>
    <w:rsid w:val="00264ACF"/>
    <w:pPr>
      <w:numPr>
        <w:numId w:val="16"/>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table" w:customStyle="1" w:styleId="TableStyle-HandoutTitle">
    <w:name w:val="_Table Style-Handout Title"/>
    <w:basedOn w:val="TableNormal"/>
    <w:uiPriority w:val="99"/>
    <w:rsid w:val="002F0143"/>
    <w:pPr>
      <w:spacing w:line="240" w:lineRule="auto"/>
    </w:pPr>
    <w:rPr>
      <w:color w:val="FFFFFF" w:themeColor="background1"/>
    </w:rPr>
    <w:tblPr>
      <w:tblCellMar>
        <w:left w:w="0" w:type="dxa"/>
        <w:right w:w="0" w:type="dxa"/>
      </w:tblCellMar>
    </w:tblPr>
    <w:tcPr>
      <w:vAlign w:val="bottom"/>
    </w:tcPr>
  </w:style>
  <w:style w:type="paragraph" w:customStyle="1" w:styleId="Heading1-HandoutSpaceAfterH1Table">
    <w:name w:val="Heading 1-Handout Space After H1 Table"/>
    <w:basedOn w:val="Spacer-HeaderFooter"/>
    <w:next w:val="BodyTextPostHead"/>
    <w:link w:val="Heading1-HandoutSpaceAfterH1TableChar"/>
    <w:qFormat/>
    <w:rsid w:val="005658EA"/>
  </w:style>
  <w:style w:type="paragraph" w:customStyle="1" w:styleId="InformationBoxHeading">
    <w:name w:val="Information Box Heading"/>
    <w:next w:val="InformationBoxText"/>
    <w:qFormat/>
    <w:rsid w:val="008D5632"/>
    <w:pPr>
      <w:suppressAutoHyphens/>
      <w:spacing w:before="180" w:line="240" w:lineRule="auto"/>
    </w:pPr>
    <w:rPr>
      <w:rFonts w:ascii="Arial Narrow" w:eastAsia="Calibri" w:hAnsi="Arial Narrow" w:cs="Times New Roman"/>
      <w:b/>
      <w:bCs/>
      <w:caps/>
      <w:color w:val="00507F" w:themeColor="accent1"/>
    </w:rPr>
  </w:style>
  <w:style w:type="paragraph" w:customStyle="1" w:styleId="InformationBoxText">
    <w:name w:val="Information Box Text"/>
    <w:basedOn w:val="BodyText"/>
    <w:qFormat/>
    <w:rsid w:val="00604B83"/>
    <w:pPr>
      <w:spacing w:before="180" w:after="0" w:line="300" w:lineRule="auto"/>
      <w:ind w:right="360"/>
    </w:pPr>
    <w:rPr>
      <w:rFonts w:ascii="Arial Narrow" w:hAnsi="Arial Narrow"/>
      <w:color w:val="00507F" w:themeColor="accent1"/>
    </w:rPr>
  </w:style>
  <w:style w:type="table" w:customStyle="1" w:styleId="TableStyle-DocumentLayout">
    <w:name w:val="_Table Style-Document Layout"/>
    <w:basedOn w:val="TableNormal"/>
    <w:uiPriority w:val="99"/>
    <w:rsid w:val="002D0B6B"/>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B4D6F"/>
    <w:pPr>
      <w:numPr>
        <w:numId w:val="13"/>
      </w:numPr>
      <w:tabs>
        <w:tab w:val="num" w:pos="360"/>
      </w:tabs>
      <w:spacing w:before="160" w:after="360"/>
      <w:jc w:val="right"/>
    </w:pPr>
    <w:rPr>
      <w:i/>
    </w:rPr>
  </w:style>
  <w:style w:type="numbering" w:customStyle="1" w:styleId="Callout-Inline">
    <w:name w:val="Callout-Inline"/>
    <w:uiPriority w:val="99"/>
    <w:rsid w:val="006B4D6F"/>
    <w:pPr>
      <w:numPr>
        <w:numId w:val="13"/>
      </w:numPr>
    </w:pPr>
  </w:style>
  <w:style w:type="numbering" w:customStyle="1" w:styleId="ListStyle-BoxBullets">
    <w:name w:val="_List Style-Box Bullets"/>
    <w:uiPriority w:val="99"/>
    <w:rsid w:val="006B4D6F"/>
    <w:pPr>
      <w:numPr>
        <w:numId w:val="14"/>
      </w:numPr>
    </w:pPr>
  </w:style>
  <w:style w:type="paragraph" w:customStyle="1" w:styleId="BoxBullets">
    <w:name w:val="Box Bullets"/>
    <w:basedOn w:val="Bullet1"/>
    <w:rsid w:val="006B4D6F"/>
    <w:pPr>
      <w:numPr>
        <w:numId w:val="15"/>
      </w:numPr>
      <w:spacing w:before="60" w:after="60" w:line="240" w:lineRule="auto"/>
    </w:pPr>
    <w:rPr>
      <w:rFonts w:ascii="Arial Narrow" w:hAnsi="Arial Narrow"/>
      <w:color w:val="00507F" w:themeColor="accent1"/>
    </w:rPr>
  </w:style>
  <w:style w:type="paragraph" w:customStyle="1" w:styleId="Heading2BorderAfter-Landscape">
    <w:name w:val="Heading 2 Border After-Landscape"/>
    <w:next w:val="BodyTextPostHead"/>
    <w:qFormat/>
    <w:rsid w:val="005057CE"/>
    <w:pPr>
      <w:keepNext/>
      <w:pBdr>
        <w:top w:val="single" w:sz="36" w:space="0" w:color="009DD7" w:themeColor="accent2"/>
      </w:pBdr>
      <w:spacing w:before="180"/>
      <w:ind w:right="12600"/>
    </w:pPr>
    <w:rPr>
      <w:rFonts w:eastAsia="Calibri" w:cs="Times New Roman"/>
      <w:sz w:val="12"/>
      <w:szCs w:val="12"/>
    </w:rPr>
  </w:style>
  <w:style w:type="character" w:customStyle="1" w:styleId="LastPagePubIDChar">
    <w:name w:val="Last Page PubID Char"/>
    <w:basedOn w:val="LastPageTrademarkChar"/>
    <w:link w:val="LastPagePubID"/>
    <w:rsid w:val="005057CE"/>
    <w:rPr>
      <w:rFonts w:ascii="Calibri" w:eastAsia="Calibri" w:hAnsi="Calibri"/>
      <w:color w:val="D1EEFC" w:themeColor="background2"/>
      <w:kern w:val="24"/>
      <w:position w:val="-12"/>
      <w:sz w:val="13"/>
      <w:szCs w:val="13"/>
      <w:shd w:val="clear" w:color="auto" w:fill="00507F"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932D33"/>
    <w:rPr>
      <w:sz w:val="2"/>
      <w:szCs w:val="2"/>
    </w:rPr>
  </w:style>
  <w:style w:type="character" w:customStyle="1" w:styleId="Heading1-HandoutSpaceAfterH1TableChar">
    <w:name w:val="Heading 1-Handout Space After H1 Table Char"/>
    <w:basedOn w:val="Spacer-HeaderFooterChar"/>
    <w:link w:val="Heading1-HandoutSpaceAfterH1Table"/>
    <w:rsid w:val="00932D33"/>
    <w:rPr>
      <w:sz w:val="2"/>
      <w:szCs w:val="2"/>
    </w:rPr>
  </w:style>
  <w:style w:type="character" w:customStyle="1" w:styleId="StylePropertiesHeadingChar">
    <w:name w:val="Style Properties Heading Char"/>
    <w:basedOn w:val="Heading1-HandoutSpaceAfterH1TableChar"/>
    <w:link w:val="StylePropertiesHeading"/>
    <w:rsid w:val="008635FE"/>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Heading1-HandoutSpaceAfterH1TableChar"/>
    <w:link w:val="StyleProperties"/>
    <w:rsid w:val="00932D33"/>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D1EEFC" w:themeColor="background2"/>
      <w:kern w:val="24"/>
      <w:sz w:val="13"/>
      <w:szCs w:val="13"/>
      <w:shd w:val="clear" w:color="auto" w:fill="00507F"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D1EEFC" w:themeColor="background2"/>
      <w:kern w:val="24"/>
      <w:sz w:val="13"/>
      <w:szCs w:val="13"/>
      <w:shd w:val="clear" w:color="auto" w:fill="00507F" w:themeFill="accent1"/>
    </w:rPr>
  </w:style>
  <w:style w:type="table" w:customStyle="1" w:styleId="TableStyle-Handout2-Column">
    <w:name w:val="__Table Style-Handout 2-Column"/>
    <w:basedOn w:val="TableStyle-AIR2021"/>
    <w:uiPriority w:val="99"/>
    <w:rsid w:val="005A53B4"/>
    <w:rPr>
      <w:sz w:val="22"/>
    </w:rPr>
    <w:tblPr>
      <w:tblBorders>
        <w:bottom w:val="none" w:sz="0" w:space="0" w:color="auto"/>
        <w:insideH w:val="none" w:sz="0" w:space="0" w:color="auto"/>
        <w:insideV w:val="none" w:sz="0" w:space="0" w:color="auto"/>
      </w:tblBorders>
    </w:tblPr>
    <w:tblStylePr w:type="firstRow">
      <w:pPr>
        <w:jc w:val="left"/>
      </w:pPr>
      <w:rPr>
        <w:b w:val="0"/>
        <w:color w:val="FFFFFF" w:themeColor="background1"/>
      </w:rPr>
      <w:tblPr/>
      <w:tcPr>
        <w:tcBorders>
          <w:top w:val="nil"/>
          <w:left w:val="nil"/>
          <w:bottom w:val="single" w:sz="36" w:space="0" w:color="009DD7" w:themeColor="accent2"/>
          <w:right w:val="nil"/>
          <w:insideH w:val="nil"/>
          <w:insideV w:val="single" w:sz="8" w:space="0" w:color="E2E6E8" w:themeColor="accent6"/>
          <w:tl2br w:val="nil"/>
          <w:tr2bl w:val="nil"/>
        </w:tcBorders>
        <w:shd w:val="clear" w:color="auto" w:fill="F3FBFF"/>
        <w:vAlign w:val="bottom"/>
      </w:tcPr>
    </w:tblStylePr>
    <w:tblStylePr w:type="firstCol">
      <w:tblPr/>
      <w:tcPr>
        <w:shd w:val="clear" w:color="auto" w:fill="F3FBFF"/>
      </w:tcPr>
    </w:tblStylePr>
    <w:tblStylePr w:type="band2Horz">
      <w:tblPr/>
      <w:tcPr>
        <w:shd w:val="clear" w:color="auto" w:fill="F3FBFF"/>
      </w:tcPr>
    </w:tblStylePr>
    <w:tblStylePr w:type="nwCell">
      <w:tblPr/>
      <w:tcPr>
        <w:shd w:val="clear" w:color="auto" w:fill="00507F" w:themeFill="accent1"/>
      </w:tcPr>
    </w:tblStylePr>
  </w:style>
  <w:style w:type="paragraph" w:customStyle="1" w:styleId="TableHORowHeading">
    <w:name w:val="Table HO Row Heading"/>
    <w:basedOn w:val="Table11Basic"/>
    <w:qFormat/>
    <w:rsid w:val="00DD2FAF"/>
    <w:pPr>
      <w:spacing w:line="240" w:lineRule="auto"/>
    </w:pPr>
    <w:rPr>
      <w:b/>
      <w:bCs/>
      <w:color w:val="006E9F" w:themeColor="accent3"/>
    </w:rPr>
  </w:style>
  <w:style w:type="paragraph" w:customStyle="1" w:styleId="AIRInternalGroupName">
    <w:name w:val="AIR Internal Group Name"/>
    <w:basedOn w:val="BodyText"/>
    <w:qFormat/>
    <w:rsid w:val="005F353E"/>
    <w:pPr>
      <w:spacing w:after="240" w:line="240" w:lineRule="auto"/>
      <w:ind w:left="1080" w:right="1080"/>
    </w:pPr>
    <w:rPr>
      <w:b/>
      <w:bCs/>
      <w:color w:val="00507F" w:themeColor="accent1"/>
    </w:rPr>
  </w:style>
  <w:style w:type="paragraph" w:customStyle="1" w:styleId="FirstPageHeaderBanner">
    <w:name w:val="First Page Header Banner"/>
    <w:basedOn w:val="Spacer-HeaderFooter"/>
    <w:qFormat/>
    <w:rsid w:val="005F353E"/>
    <w:pPr>
      <w:widowControl w:val="0"/>
      <w:spacing w:line="240" w:lineRule="auto"/>
      <w:ind w:left="-1080" w:right="-1080"/>
    </w:pPr>
    <w:rPr>
      <w:sz w:val="20"/>
    </w:rPr>
  </w:style>
  <w:style w:type="paragraph" w:customStyle="1" w:styleId="Heading2BorderAfter-Tabloid">
    <w:name w:val="Heading 2 Border After-Tabloid"/>
    <w:basedOn w:val="Normal"/>
    <w:qFormat/>
    <w:rsid w:val="00A90471"/>
    <w:pPr>
      <w:keepNext/>
      <w:pBdr>
        <w:top w:val="single" w:sz="36" w:space="0" w:color="009DD7" w:themeColor="accent2"/>
      </w:pBdr>
      <w:spacing w:before="180"/>
      <w:ind w:right="21240"/>
    </w:pPr>
    <w:rPr>
      <w:rFonts w:eastAsia="Calibri" w:cs="Times New Roman"/>
      <w:sz w:val="12"/>
      <w:szCs w:val="12"/>
    </w:rPr>
  </w:style>
  <w:style w:type="paragraph" w:customStyle="1" w:styleId="LastPagePubIDExternal">
    <w:name w:val="Last Page PubID (External)"/>
    <w:basedOn w:val="LastPageTrademark"/>
    <w:link w:val="LastPagePubIDExternalChar"/>
    <w:qFormat/>
    <w:rsid w:val="00EC32B8"/>
    <w:pPr>
      <w:jc w:val="right"/>
    </w:pPr>
    <w:rPr>
      <w:position w:val="-12"/>
    </w:rPr>
  </w:style>
  <w:style w:type="character" w:customStyle="1" w:styleId="LastPagePubIDExternalChar">
    <w:name w:val="Last Page PubID (External) Char"/>
    <w:basedOn w:val="LastPageTrademarkChar"/>
    <w:link w:val="LastPagePubIDExternal"/>
    <w:rsid w:val="00EC32B8"/>
    <w:rPr>
      <w:rFonts w:ascii="Calibri" w:eastAsia="Calibri" w:hAnsi="Calibri"/>
      <w:color w:val="D1EEFC" w:themeColor="background2"/>
      <w:kern w:val="24"/>
      <w:position w:val="-12"/>
      <w:sz w:val="13"/>
      <w:szCs w:val="13"/>
      <w:shd w:val="clear" w:color="auto" w:fill="00507F" w:themeFill="accent1"/>
    </w:rPr>
  </w:style>
  <w:style w:type="paragraph" w:customStyle="1" w:styleId="Heading2BorderAfter">
    <w:name w:val="Heading 2 Border After"/>
    <w:basedOn w:val="Heading2BorderAfterPortrait"/>
    <w:rsid w:val="00EC32B8"/>
    <w:rPr>
      <w:bCs/>
    </w:rPr>
  </w:style>
  <w:style w:type="paragraph" w:customStyle="1" w:styleId="Body">
    <w:name w:val="Body"/>
    <w:qFormat/>
    <w:rsid w:val="00FF46A1"/>
    <w:pPr>
      <w:spacing w:after="240" w:line="240" w:lineRule="auto"/>
    </w:pPr>
    <w:rPr>
      <w:rFonts w:ascii="Times New Roman" w:eastAsia="Times New Roman" w:hAnsi="Times New Roman" w:cs="Times New Roman"/>
      <w:color w:val="auto"/>
      <w:szCs w:val="20"/>
    </w:rPr>
  </w:style>
  <w:style w:type="paragraph" w:styleId="ListParagraph">
    <w:name w:val="List Paragraph"/>
    <w:basedOn w:val="Normal"/>
    <w:uiPriority w:val="34"/>
    <w:qFormat/>
    <w:rsid w:val="00FF46A1"/>
    <w:pPr>
      <w:spacing w:line="240" w:lineRule="auto"/>
      <w:ind w:left="720"/>
      <w:contextualSpacing/>
    </w:pPr>
    <w:rPr>
      <w:rFonts w:ascii="Times New Roman" w:eastAsiaTheme="minorEastAsia" w:hAnsi="Times New Roman" w:cs="Times New Roman"/>
      <w:color w:val="auto"/>
      <w:lang w:eastAsia="ja-JP"/>
    </w:rPr>
  </w:style>
  <w:style w:type="character" w:customStyle="1" w:styleId="normaltextrun">
    <w:name w:val="normaltextrun"/>
    <w:basedOn w:val="DefaultParagraphFont"/>
    <w:rsid w:val="00C44A6B"/>
  </w:style>
  <w:style w:type="character" w:customStyle="1" w:styleId="eop">
    <w:name w:val="eop"/>
    <w:basedOn w:val="DefaultParagraphFont"/>
    <w:rsid w:val="00C44A6B"/>
  </w:style>
  <w:style w:type="paragraph" w:styleId="NormalWeb">
    <w:name w:val="Normal (Web)"/>
    <w:basedOn w:val="Normal"/>
    <w:uiPriority w:val="99"/>
    <w:unhideWhenUsed/>
    <w:rsid w:val="00E67470"/>
    <w:pPr>
      <w:spacing w:before="100" w:beforeAutospacing="1" w:after="100" w:afterAutospacing="1" w:line="240" w:lineRule="auto"/>
    </w:pPr>
    <w:rPr>
      <w:rFonts w:ascii="Times New Roman" w:eastAsia="Times New Roman" w:hAnsi="Times New Roman" w:cs="Times New Roman"/>
      <w:color w:val="auto"/>
    </w:rPr>
  </w:style>
  <w:style w:type="character" w:styleId="Mention">
    <w:name w:val="Mention"/>
    <w:basedOn w:val="DefaultParagraphFont"/>
    <w:uiPriority w:val="99"/>
    <w:unhideWhenUsed/>
    <w:rsid w:val="00443189"/>
    <w:rPr>
      <w:color w:val="2B579A"/>
      <w:shd w:val="clear" w:color="auto" w:fill="E1DFDD"/>
    </w:rPr>
  </w:style>
  <w:style w:type="paragraph" w:styleId="ListNumber">
    <w:name w:val="List Number"/>
    <w:basedOn w:val="Normal"/>
    <w:uiPriority w:val="99"/>
    <w:unhideWhenUsed/>
    <w:rsid w:val="00E531BB"/>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102113181">
      <w:bodyDiv w:val="1"/>
      <w:marLeft w:val="0"/>
      <w:marRight w:val="0"/>
      <w:marTop w:val="0"/>
      <w:marBottom w:val="0"/>
      <w:divBdr>
        <w:top w:val="none" w:sz="0" w:space="0" w:color="auto"/>
        <w:left w:val="none" w:sz="0" w:space="0" w:color="auto"/>
        <w:bottom w:val="none" w:sz="0" w:space="0" w:color="auto"/>
        <w:right w:val="none" w:sz="0" w:space="0" w:color="auto"/>
      </w:divBdr>
    </w:div>
    <w:div w:id="395783287">
      <w:bodyDiv w:val="1"/>
      <w:marLeft w:val="0"/>
      <w:marRight w:val="0"/>
      <w:marTop w:val="0"/>
      <w:marBottom w:val="0"/>
      <w:divBdr>
        <w:top w:val="none" w:sz="0" w:space="0" w:color="auto"/>
        <w:left w:val="none" w:sz="0" w:space="0" w:color="auto"/>
        <w:bottom w:val="none" w:sz="0" w:space="0" w:color="auto"/>
        <w:right w:val="none" w:sz="0" w:space="0" w:color="auto"/>
      </w:divBdr>
    </w:div>
    <w:div w:id="420179084">
      <w:bodyDiv w:val="1"/>
      <w:marLeft w:val="0"/>
      <w:marRight w:val="0"/>
      <w:marTop w:val="0"/>
      <w:marBottom w:val="0"/>
      <w:divBdr>
        <w:top w:val="none" w:sz="0" w:space="0" w:color="auto"/>
        <w:left w:val="none" w:sz="0" w:space="0" w:color="auto"/>
        <w:bottom w:val="none" w:sz="0" w:space="0" w:color="auto"/>
        <w:right w:val="none" w:sz="0" w:space="0" w:color="auto"/>
      </w:divBdr>
    </w:div>
    <w:div w:id="456022767">
      <w:bodyDiv w:val="1"/>
      <w:marLeft w:val="0"/>
      <w:marRight w:val="0"/>
      <w:marTop w:val="0"/>
      <w:marBottom w:val="0"/>
      <w:divBdr>
        <w:top w:val="none" w:sz="0" w:space="0" w:color="auto"/>
        <w:left w:val="none" w:sz="0" w:space="0" w:color="auto"/>
        <w:bottom w:val="none" w:sz="0" w:space="0" w:color="auto"/>
        <w:right w:val="none" w:sz="0" w:space="0" w:color="auto"/>
      </w:divBdr>
    </w:div>
    <w:div w:id="475534308">
      <w:bodyDiv w:val="1"/>
      <w:marLeft w:val="0"/>
      <w:marRight w:val="0"/>
      <w:marTop w:val="0"/>
      <w:marBottom w:val="0"/>
      <w:divBdr>
        <w:top w:val="none" w:sz="0" w:space="0" w:color="auto"/>
        <w:left w:val="none" w:sz="0" w:space="0" w:color="auto"/>
        <w:bottom w:val="none" w:sz="0" w:space="0" w:color="auto"/>
        <w:right w:val="none" w:sz="0" w:space="0" w:color="auto"/>
      </w:divBdr>
    </w:div>
    <w:div w:id="674306796">
      <w:bodyDiv w:val="1"/>
      <w:marLeft w:val="0"/>
      <w:marRight w:val="0"/>
      <w:marTop w:val="0"/>
      <w:marBottom w:val="0"/>
      <w:divBdr>
        <w:top w:val="none" w:sz="0" w:space="0" w:color="auto"/>
        <w:left w:val="none" w:sz="0" w:space="0" w:color="auto"/>
        <w:bottom w:val="none" w:sz="0" w:space="0" w:color="auto"/>
        <w:right w:val="none" w:sz="0" w:space="0" w:color="auto"/>
      </w:divBdr>
      <w:divsChild>
        <w:div w:id="7172562">
          <w:marLeft w:val="504"/>
          <w:marRight w:val="0"/>
          <w:marTop w:val="0"/>
          <w:marBottom w:val="360"/>
          <w:divBdr>
            <w:top w:val="none" w:sz="0" w:space="0" w:color="auto"/>
            <w:left w:val="none" w:sz="0" w:space="0" w:color="auto"/>
            <w:bottom w:val="none" w:sz="0" w:space="0" w:color="auto"/>
            <w:right w:val="none" w:sz="0" w:space="0" w:color="auto"/>
          </w:divBdr>
        </w:div>
      </w:divsChild>
    </w:div>
    <w:div w:id="801725803">
      <w:bodyDiv w:val="1"/>
      <w:marLeft w:val="0"/>
      <w:marRight w:val="0"/>
      <w:marTop w:val="0"/>
      <w:marBottom w:val="0"/>
      <w:divBdr>
        <w:top w:val="none" w:sz="0" w:space="0" w:color="auto"/>
        <w:left w:val="none" w:sz="0" w:space="0" w:color="auto"/>
        <w:bottom w:val="none" w:sz="0" w:space="0" w:color="auto"/>
        <w:right w:val="none" w:sz="0" w:space="0" w:color="auto"/>
      </w:divBdr>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918637807">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128206867">
      <w:bodyDiv w:val="1"/>
      <w:marLeft w:val="0"/>
      <w:marRight w:val="0"/>
      <w:marTop w:val="0"/>
      <w:marBottom w:val="0"/>
      <w:divBdr>
        <w:top w:val="none" w:sz="0" w:space="0" w:color="auto"/>
        <w:left w:val="none" w:sz="0" w:space="0" w:color="auto"/>
        <w:bottom w:val="none" w:sz="0" w:space="0" w:color="auto"/>
        <w:right w:val="none" w:sz="0" w:space="0" w:color="auto"/>
      </w:divBdr>
    </w:div>
    <w:div w:id="1158689871">
      <w:bodyDiv w:val="1"/>
      <w:marLeft w:val="0"/>
      <w:marRight w:val="0"/>
      <w:marTop w:val="0"/>
      <w:marBottom w:val="0"/>
      <w:divBdr>
        <w:top w:val="none" w:sz="0" w:space="0" w:color="auto"/>
        <w:left w:val="none" w:sz="0" w:space="0" w:color="auto"/>
        <w:bottom w:val="none" w:sz="0" w:space="0" w:color="auto"/>
        <w:right w:val="none" w:sz="0" w:space="0" w:color="auto"/>
      </w:divBdr>
    </w:div>
    <w:div w:id="1299994009">
      <w:bodyDiv w:val="1"/>
      <w:marLeft w:val="0"/>
      <w:marRight w:val="0"/>
      <w:marTop w:val="0"/>
      <w:marBottom w:val="0"/>
      <w:divBdr>
        <w:top w:val="none" w:sz="0" w:space="0" w:color="auto"/>
        <w:left w:val="none" w:sz="0" w:space="0" w:color="auto"/>
        <w:bottom w:val="none" w:sz="0" w:space="0" w:color="auto"/>
        <w:right w:val="none" w:sz="0" w:space="0" w:color="auto"/>
      </w:divBdr>
      <w:divsChild>
        <w:div w:id="864976456">
          <w:marLeft w:val="994"/>
          <w:marRight w:val="0"/>
          <w:marTop w:val="0"/>
          <w:marBottom w:val="0"/>
          <w:divBdr>
            <w:top w:val="none" w:sz="0" w:space="0" w:color="auto"/>
            <w:left w:val="none" w:sz="0" w:space="0" w:color="auto"/>
            <w:bottom w:val="none" w:sz="0" w:space="0" w:color="auto"/>
            <w:right w:val="none" w:sz="0" w:space="0" w:color="auto"/>
          </w:divBdr>
        </w:div>
        <w:div w:id="622661551">
          <w:marLeft w:val="994"/>
          <w:marRight w:val="0"/>
          <w:marTop w:val="0"/>
          <w:marBottom w:val="0"/>
          <w:divBdr>
            <w:top w:val="none" w:sz="0" w:space="0" w:color="auto"/>
            <w:left w:val="none" w:sz="0" w:space="0" w:color="auto"/>
            <w:bottom w:val="none" w:sz="0" w:space="0" w:color="auto"/>
            <w:right w:val="none" w:sz="0" w:space="0" w:color="auto"/>
          </w:divBdr>
        </w:div>
        <w:div w:id="1571380968">
          <w:marLeft w:val="994"/>
          <w:marRight w:val="0"/>
          <w:marTop w:val="0"/>
          <w:marBottom w:val="0"/>
          <w:divBdr>
            <w:top w:val="none" w:sz="0" w:space="0" w:color="auto"/>
            <w:left w:val="none" w:sz="0" w:space="0" w:color="auto"/>
            <w:bottom w:val="none" w:sz="0" w:space="0" w:color="auto"/>
            <w:right w:val="none" w:sz="0" w:space="0" w:color="auto"/>
          </w:divBdr>
        </w:div>
        <w:div w:id="1605578795">
          <w:marLeft w:val="994"/>
          <w:marRight w:val="0"/>
          <w:marTop w:val="0"/>
          <w:marBottom w:val="0"/>
          <w:divBdr>
            <w:top w:val="none" w:sz="0" w:space="0" w:color="auto"/>
            <w:left w:val="none" w:sz="0" w:space="0" w:color="auto"/>
            <w:bottom w:val="none" w:sz="0" w:space="0" w:color="auto"/>
            <w:right w:val="none" w:sz="0" w:space="0" w:color="auto"/>
          </w:divBdr>
        </w:div>
        <w:div w:id="972249576">
          <w:marLeft w:val="994"/>
          <w:marRight w:val="0"/>
          <w:marTop w:val="0"/>
          <w:marBottom w:val="0"/>
          <w:divBdr>
            <w:top w:val="none" w:sz="0" w:space="0" w:color="auto"/>
            <w:left w:val="none" w:sz="0" w:space="0" w:color="auto"/>
            <w:bottom w:val="none" w:sz="0" w:space="0" w:color="auto"/>
            <w:right w:val="none" w:sz="0" w:space="0" w:color="auto"/>
          </w:divBdr>
        </w:div>
      </w:divsChild>
    </w:div>
    <w:div w:id="1355232589">
      <w:bodyDiv w:val="1"/>
      <w:marLeft w:val="0"/>
      <w:marRight w:val="0"/>
      <w:marTop w:val="0"/>
      <w:marBottom w:val="0"/>
      <w:divBdr>
        <w:top w:val="none" w:sz="0" w:space="0" w:color="auto"/>
        <w:left w:val="none" w:sz="0" w:space="0" w:color="auto"/>
        <w:bottom w:val="none" w:sz="0" w:space="0" w:color="auto"/>
        <w:right w:val="none" w:sz="0" w:space="0" w:color="auto"/>
      </w:divBdr>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02369251">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515085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86449615">
      <w:bodyDiv w:val="1"/>
      <w:marLeft w:val="0"/>
      <w:marRight w:val="0"/>
      <w:marTop w:val="0"/>
      <w:marBottom w:val="0"/>
      <w:divBdr>
        <w:top w:val="none" w:sz="0" w:space="0" w:color="auto"/>
        <w:left w:val="none" w:sz="0" w:space="0" w:color="auto"/>
        <w:bottom w:val="none" w:sz="0" w:space="0" w:color="auto"/>
        <w:right w:val="none" w:sz="0" w:space="0" w:color="auto"/>
      </w:divBdr>
    </w:div>
    <w:div w:id="1754662260">
      <w:bodyDiv w:val="1"/>
      <w:marLeft w:val="0"/>
      <w:marRight w:val="0"/>
      <w:marTop w:val="0"/>
      <w:marBottom w:val="0"/>
      <w:divBdr>
        <w:top w:val="none" w:sz="0" w:space="0" w:color="auto"/>
        <w:left w:val="none" w:sz="0" w:space="0" w:color="auto"/>
        <w:bottom w:val="none" w:sz="0" w:space="0" w:color="auto"/>
        <w:right w:val="none" w:sz="0" w:space="0" w:color="auto"/>
      </w:divBdr>
      <w:divsChild>
        <w:div w:id="474949230">
          <w:marLeft w:val="0"/>
          <w:marRight w:val="0"/>
          <w:marTop w:val="0"/>
          <w:marBottom w:val="0"/>
          <w:divBdr>
            <w:top w:val="none" w:sz="0" w:space="0" w:color="auto"/>
            <w:left w:val="none" w:sz="0" w:space="0" w:color="auto"/>
            <w:bottom w:val="none" w:sz="0" w:space="0" w:color="auto"/>
            <w:right w:val="none" w:sz="0" w:space="0" w:color="auto"/>
          </w:divBdr>
          <w:divsChild>
            <w:div w:id="191069520">
              <w:marLeft w:val="0"/>
              <w:marRight w:val="0"/>
              <w:marTop w:val="0"/>
              <w:marBottom w:val="0"/>
              <w:divBdr>
                <w:top w:val="none" w:sz="0" w:space="0" w:color="auto"/>
                <w:left w:val="none" w:sz="0" w:space="0" w:color="auto"/>
                <w:bottom w:val="none" w:sz="0" w:space="0" w:color="auto"/>
                <w:right w:val="none" w:sz="0" w:space="0" w:color="auto"/>
              </w:divBdr>
              <w:divsChild>
                <w:div w:id="1836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1905">
      <w:bodyDiv w:val="1"/>
      <w:marLeft w:val="0"/>
      <w:marRight w:val="0"/>
      <w:marTop w:val="0"/>
      <w:marBottom w:val="0"/>
      <w:divBdr>
        <w:top w:val="none" w:sz="0" w:space="0" w:color="auto"/>
        <w:left w:val="none" w:sz="0" w:space="0" w:color="auto"/>
        <w:bottom w:val="none" w:sz="0" w:space="0" w:color="auto"/>
        <w:right w:val="none" w:sz="0" w:space="0" w:color="auto"/>
      </w:divBdr>
    </w:div>
    <w:div w:id="2017877340">
      <w:bodyDiv w:val="1"/>
      <w:marLeft w:val="0"/>
      <w:marRight w:val="0"/>
      <w:marTop w:val="0"/>
      <w:marBottom w:val="0"/>
      <w:divBdr>
        <w:top w:val="none" w:sz="0" w:space="0" w:color="auto"/>
        <w:left w:val="none" w:sz="0" w:space="0" w:color="auto"/>
        <w:bottom w:val="none" w:sz="0" w:space="0" w:color="auto"/>
        <w:right w:val="none" w:sz="0" w:space="0" w:color="auto"/>
      </w:divBdr>
      <w:divsChild>
        <w:div w:id="1653290451">
          <w:marLeft w:val="994"/>
          <w:marRight w:val="0"/>
          <w:marTop w:val="0"/>
          <w:marBottom w:val="0"/>
          <w:divBdr>
            <w:top w:val="none" w:sz="0" w:space="0" w:color="auto"/>
            <w:left w:val="none" w:sz="0" w:space="0" w:color="auto"/>
            <w:bottom w:val="none" w:sz="0" w:space="0" w:color="auto"/>
            <w:right w:val="none" w:sz="0" w:space="0" w:color="auto"/>
          </w:divBdr>
        </w:div>
        <w:div w:id="1039204942">
          <w:marLeft w:val="994"/>
          <w:marRight w:val="0"/>
          <w:marTop w:val="0"/>
          <w:marBottom w:val="0"/>
          <w:divBdr>
            <w:top w:val="none" w:sz="0" w:space="0" w:color="auto"/>
            <w:left w:val="none" w:sz="0" w:space="0" w:color="auto"/>
            <w:bottom w:val="none" w:sz="0" w:space="0" w:color="auto"/>
            <w:right w:val="none" w:sz="0" w:space="0" w:color="auto"/>
          </w:divBdr>
        </w:div>
      </w:divsChild>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org/project/stem-interest-and-engagement-stem-ie-study" TargetMode="External"/><Relationship Id="rId18" Type="http://schemas.openxmlformats.org/officeDocument/2006/relationships/hyperlink" Target="https://www.air.org/project/stem-interest-and-engagement-stem-ie-study" TargetMode="External"/><Relationship Id="rId26" Type="http://schemas.openxmlformats.org/officeDocument/2006/relationships/hyperlink" Target="https://chicagobeyond.org/researchequity/" TargetMode="External"/><Relationship Id="rId3" Type="http://schemas.openxmlformats.org/officeDocument/2006/relationships/customXml" Target="../customXml/item3.xml"/><Relationship Id="rId21" Type="http://schemas.openxmlformats.org/officeDocument/2006/relationships/hyperlink" Target="https://cadrek12.org/dissemination-toolkit" TargetMode="External"/><Relationship Id="rId7" Type="http://schemas.openxmlformats.org/officeDocument/2006/relationships/settings" Target="settings.xml"/><Relationship Id="rId12" Type="http://schemas.openxmlformats.org/officeDocument/2006/relationships/hyperlink" Target="https://www.air.org/project/stem-interest-and-engagement-stem-ie-study" TargetMode="External"/><Relationship Id="rId17" Type="http://schemas.openxmlformats.org/officeDocument/2006/relationships/hyperlink" Target="https://www.air.org/project/stem-interest-and-engagement-stem-ie-study" TargetMode="External"/><Relationship Id="rId25" Type="http://schemas.openxmlformats.org/officeDocument/2006/relationships/hyperlink" Target="https://ehe.jhu.edu/DEI/Health_Equity_Style_Guide_CDC_Reducing_Stigma.pdf" TargetMode="External"/><Relationship Id="rId2" Type="http://schemas.openxmlformats.org/officeDocument/2006/relationships/customXml" Target="../customXml/item2.xml"/><Relationship Id="rId16" Type="http://schemas.openxmlformats.org/officeDocument/2006/relationships/hyperlink" Target="https://cadrek12.org/resources/dissemination-toolkit-media-interviews" TargetMode="External"/><Relationship Id="rId20" Type="http://schemas.openxmlformats.org/officeDocument/2006/relationships/hyperlink" Target="https://cadrek12.org/projects/evidence-quality-and-reach-hub-drk-12-communi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r.org/project/stem-interest-and-engagement-stem-ie-study" TargetMode="External"/><Relationship Id="rId24" Type="http://schemas.openxmlformats.org/officeDocument/2006/relationships/hyperlink" Target="https://comnetworkdei.org/dei-resources" TargetMode="External"/><Relationship Id="rId5" Type="http://schemas.openxmlformats.org/officeDocument/2006/relationships/numbering" Target="numbering.xml"/><Relationship Id="rId15" Type="http://schemas.openxmlformats.org/officeDocument/2006/relationships/hyperlink" Target="https://www.air.org/project/stem-interest-and-engagement-stem-ie-study" TargetMode="External"/><Relationship Id="rId23" Type="http://schemas.openxmlformats.org/officeDocument/2006/relationships/hyperlink" Target="https://www.plainlanguage.go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adrek12.org/resources/dissemination-toolkit-analytic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r.org/project/stem-interest-and-engagement-stem-ie-study" TargetMode="External"/><Relationship Id="rId22" Type="http://schemas.openxmlformats.org/officeDocument/2006/relationships/hyperlink" Target="https://med.umn.edu/healthdisparities/community-engagement/dissemination-toolki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IR_2021_Corporate_MS-Office_Branding">
  <a:themeElements>
    <a:clrScheme name="AIR 2021 PPT and Word">
      <a:dk1>
        <a:srgbClr val="000000"/>
      </a:dk1>
      <a:lt1>
        <a:srgbClr val="FFFFFF"/>
      </a:lt1>
      <a:dk2>
        <a:srgbClr val="1C252D"/>
      </a:dk2>
      <a:lt2>
        <a:srgbClr val="D1EEFC"/>
      </a:lt2>
      <a:accent1>
        <a:srgbClr val="00507F"/>
      </a:accent1>
      <a:accent2>
        <a:srgbClr val="009DD7"/>
      </a:accent2>
      <a:accent3>
        <a:srgbClr val="006E9F"/>
      </a:accent3>
      <a:accent4>
        <a:srgbClr val="08A94F"/>
      </a:accent4>
      <a:accent5>
        <a:srgbClr val="028342"/>
      </a:accent5>
      <a:accent6>
        <a:srgbClr val="E2E6E8"/>
      </a:accent6>
      <a:hlink>
        <a:srgbClr val="00507F"/>
      </a:hlink>
      <a:folHlink>
        <a:srgbClr val="49134C"/>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custClrLst>
    <a:custClr name="50 pct. Ice">
      <a:srgbClr val="E8F7FE"/>
    </a:custClr>
    <a:custClr name="Ocean">
      <a:srgbClr val="006E9F"/>
    </a:custClr>
    <a:custClr name="Blank">
      <a:srgbClr val="FFFFFF"/>
    </a:custClr>
    <a:custClr name="Light Sage">
      <a:srgbClr val="D8ECDB"/>
    </a:custClr>
    <a:custClr name="Leaf">
      <a:srgbClr val="056233"/>
    </a:custClr>
    <a:custClr name="Blank">
      <a:srgbClr val="FFFFFF"/>
    </a:custClr>
    <a:custClr name="Cement">
      <a:srgbClr val="E2E6E8"/>
    </a:custClr>
    <a:custClr name="Charcoal">
      <a:srgbClr val="1C252D"/>
    </a:custClr>
    <a:custClr name="Blank">
      <a:srgbClr val="FFFFFF"/>
    </a:custClr>
    <a:custClr name="Blank">
      <a:srgbClr val="FFFFFF"/>
    </a:custClr>
    <a:custClr name="Ice">
      <a:srgbClr val="D1EEFC"/>
    </a:custClr>
    <a:custClr name="Classic Blue">
      <a:srgbClr val="00507F"/>
    </a:custClr>
    <a:custClr name="Blank">
      <a:srgbClr val="FFFFFF"/>
    </a:custClr>
    <a:custClr name="Sage">
      <a:srgbClr val="B4D8BE"/>
    </a:custClr>
    <a:custClr name="Blank">
      <a:srgbClr val="FFFFFF"/>
    </a:custClr>
    <a:custClr name="Blank">
      <a:srgbClr val="FFFFFF"/>
    </a:custClr>
    <a:custClr name="Fog">
      <a:srgbClr val="C6CDD1"/>
    </a:custClr>
    <a:custClr name="Blank">
      <a:srgbClr val="FFFFFF"/>
    </a:custClr>
    <a:custClr name="Blank">
      <a:srgbClr val="FFFFFF"/>
    </a:custClr>
    <a:custClr name="Blank">
      <a:srgbClr val="FFFFFF"/>
    </a:custClr>
    <a:custClr name="Hydrangea">
      <a:srgbClr val="98C7E9"/>
    </a:custClr>
    <a:custClr name="Deep Blue">
      <a:srgbClr val="063C5C"/>
    </a:custClr>
    <a:custClr name="Blank">
      <a:srgbClr val="FFFFFF"/>
    </a:custClr>
    <a:custClr name="Mint">
      <a:srgbClr val="7AC79B"/>
    </a:custClr>
    <a:custClr name="Blank">
      <a:srgbClr val="FFFFFF"/>
    </a:custClr>
    <a:custClr name="Blank">
      <a:srgbClr val="FFFFFF"/>
    </a:custClr>
    <a:custClr name="Pewter">
      <a:srgbClr val="A3AAAD"/>
    </a:custClr>
    <a:custClr name="Blank">
      <a:srgbClr val="FFFFFF"/>
    </a:custClr>
    <a:custClr name="Blank">
      <a:srgbClr val="FFFFFF"/>
    </a:custClr>
    <a:custClr name="Blank">
      <a:srgbClr val="FFFFFF"/>
    </a:custClr>
    <a:custClr name="Wedgewood">
      <a:srgbClr val="5393BD"/>
    </a:custClr>
    <a:custClr name="Blank">
      <a:srgbClr val="FFFFFF"/>
    </a:custClr>
    <a:custClr name="Blank">
      <a:srgbClr val="FFFFFF"/>
    </a:custClr>
    <a:custClr name="Lime">
      <a:srgbClr val="06A94F"/>
    </a:custClr>
    <a:custClr name="Blank">
      <a:srgbClr val="FFFFFF"/>
    </a:custClr>
    <a:custClr name="Blank">
      <a:srgbClr val="FFFFFF"/>
    </a:custClr>
    <a:custClr name="Stone">
      <a:srgbClr val="72808A"/>
    </a:custClr>
    <a:custClr name="Blank">
      <a:srgbClr val="FFFFFF"/>
    </a:custClr>
    <a:custClr name="Blank">
      <a:srgbClr val="FFFFFF"/>
    </a:custClr>
    <a:custClr name="Blank">
      <a:srgbClr val="FFFFFF"/>
    </a:custClr>
    <a:custClr name="Pool">
      <a:srgbClr val="009DD7"/>
    </a:custClr>
    <a:custClr name="Blank">
      <a:srgbClr val="FFFFFF"/>
    </a:custClr>
    <a:custClr name="Blank">
      <a:srgbClr val="FFFFFF"/>
    </a:custClr>
    <a:custClr name="Grass">
      <a:srgbClr val="008341"/>
    </a:custClr>
    <a:custClr name="Blank">
      <a:srgbClr val="FFFFFF"/>
    </a:custClr>
    <a:custClr name="Blank">
      <a:srgbClr val="FFFFFF"/>
    </a:custClr>
    <a:custClr name="Slate">
      <a:srgbClr val="333F48"/>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295003-65fb-4ea5-843e-86184ed023f5">
      <Terms xmlns="http://schemas.microsoft.com/office/infopath/2007/PartnerControls"/>
    </lcf76f155ced4ddcb4097134ff3c332f>
    <TaxCatchAll xmlns="f5f6c08f-87d7-48db-ba36-9e60e65ed0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63262722F734394A91568B45EDA0C" ma:contentTypeVersion="15" ma:contentTypeDescription="Create a new document." ma:contentTypeScope="" ma:versionID="bab07c378fa428e826eb970de66272d6">
  <xsd:schema xmlns:xsd="http://www.w3.org/2001/XMLSchema" xmlns:xs="http://www.w3.org/2001/XMLSchema" xmlns:p="http://schemas.microsoft.com/office/2006/metadata/properties" xmlns:ns2="47295003-65fb-4ea5-843e-86184ed023f5" xmlns:ns3="f5f6c08f-87d7-48db-ba36-9e60e65ed00f" targetNamespace="http://schemas.microsoft.com/office/2006/metadata/properties" ma:root="true" ma:fieldsID="0e55328f5f32d136c6cc06e083d6f261" ns2:_="" ns3:_="">
    <xsd:import namespace="47295003-65fb-4ea5-843e-86184ed023f5"/>
    <xsd:import namespace="f5f6c08f-87d7-48db-ba36-9e60e65ed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5003-65fb-4ea5-843e-86184ed02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6c08f-87d7-48db-ba36-9e60e65ed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adc636-c5e8-4a24-8e94-9f7b81477708}" ma:internalName="TaxCatchAll" ma:showField="CatchAllData" ma:web="f5f6c08f-87d7-48db-ba36-9e60e65ed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0642-874C-4B72-A618-CC47E9EFDD64}">
  <ds:schemaRefs>
    <ds:schemaRef ds:uri="http://schemas.microsoft.com/sharepoint/v3/contenttype/forms"/>
  </ds:schemaRefs>
</ds:datastoreItem>
</file>

<file path=customXml/itemProps2.xml><?xml version="1.0" encoding="utf-8"?>
<ds:datastoreItem xmlns:ds="http://schemas.openxmlformats.org/officeDocument/2006/customXml" ds:itemID="{6E6E1161-8DB0-4B8A-9DC1-3A7D5F134C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08F4B-69AB-40C6-BA11-3076643C5A55}"/>
</file>

<file path=customXml/itemProps4.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Microsoft Office User</dc:creator>
  <cp:keywords/>
  <dc:description/>
  <cp:lastModifiedBy>Dhillon, Sonica</cp:lastModifiedBy>
  <cp:revision>2</cp:revision>
  <cp:lastPrinted>2019-10-04T23:04:00Z</cp:lastPrinted>
  <dcterms:created xsi:type="dcterms:W3CDTF">2022-09-07T16:14:00Z</dcterms:created>
  <dcterms:modified xsi:type="dcterms:W3CDTF">2022-09-07T16:14:00Z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0x010100B8563262722F734394A91568B45EDA0C</vt:lpwstr>
  </property>
  <property fmtid="{D5CDD505-2E9C-101B-9397-08002B2CF9AE}" pid="3" name="TaxKeyword">
    <vt:lpwstr/>
  </property>
</Properties>
</file>